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W w:w="9558" w:type="dxa"/>
        <w:tblLook w:val="04A0" w:firstRow="1" w:lastRow="0" w:firstColumn="1" w:lastColumn="0" w:noHBand="0" w:noVBand="1"/>
      </w:tblPr>
      <w:tblGrid>
        <w:gridCol w:w="3330"/>
        <w:gridCol w:w="4355"/>
        <w:gridCol w:w="1873"/>
      </w:tblGrid>
      <w:tr w:rsidR="003B0A40" w:rsidTr="00AF0096">
        <w:tc>
          <w:tcPr>
            <w:tcW w:w="3330"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bookmarkStart w:id="0" w:name="_GoBack"/>
            <w:bookmarkEnd w:id="0"/>
            <w:r>
              <w:rPr>
                <w:rFonts w:ascii="Arial" w:hAnsi="Arial" w:cs="Arial"/>
                <w:b/>
                <w:sz w:val="20"/>
                <w:szCs w:val="20"/>
              </w:rPr>
              <w:t>Name:</w:t>
            </w:r>
            <w:r w:rsidR="00410ABE">
              <w:rPr>
                <w:rFonts w:ascii="Arial" w:hAnsi="Arial" w:cs="Arial"/>
                <w:b/>
                <w:sz w:val="20"/>
                <w:szCs w:val="20"/>
              </w:rPr>
              <w:t xml:space="preserve"> Nancy </w:t>
            </w:r>
            <w:proofErr w:type="spellStart"/>
            <w:r w:rsidR="00410ABE">
              <w:rPr>
                <w:rFonts w:ascii="Arial" w:hAnsi="Arial" w:cs="Arial"/>
                <w:b/>
                <w:sz w:val="20"/>
                <w:szCs w:val="20"/>
              </w:rPr>
              <w:t>Schreder-Vossen</w:t>
            </w:r>
            <w:proofErr w:type="spellEnd"/>
          </w:p>
        </w:tc>
        <w:tc>
          <w:tcPr>
            <w:tcW w:w="4355"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color w:val="000000" w:themeColor="text1"/>
                <w:szCs w:val="20"/>
              </w:rPr>
            </w:pPr>
            <w:r>
              <w:rPr>
                <w:rFonts w:ascii="Arial" w:hAnsi="Arial" w:cs="Arial"/>
                <w:b/>
                <w:sz w:val="20"/>
                <w:szCs w:val="20"/>
              </w:rPr>
              <w:t>Contact Info:</w:t>
            </w:r>
            <w:r w:rsidR="00F54718">
              <w:rPr>
                <w:rFonts w:ascii="Arial" w:hAnsi="Arial" w:cs="Arial"/>
                <w:b/>
                <w:sz w:val="20"/>
                <w:szCs w:val="20"/>
              </w:rPr>
              <w:t>nancyschred@gmail.com</w:t>
            </w:r>
          </w:p>
        </w:tc>
        <w:tc>
          <w:tcPr>
            <w:tcW w:w="1873" w:type="dxa"/>
            <w:tcBorders>
              <w:top w:val="single" w:sz="4" w:space="0" w:color="auto"/>
              <w:left w:val="single" w:sz="4" w:space="0" w:color="auto"/>
              <w:bottom w:val="single" w:sz="4" w:space="0" w:color="auto"/>
              <w:right w:val="single" w:sz="4" w:space="0" w:color="auto"/>
            </w:tcBorders>
            <w:hideMark/>
          </w:tcPr>
          <w:p w:rsidR="003B0A40" w:rsidRDefault="003B0A40">
            <w:pPr>
              <w:tabs>
                <w:tab w:val="left" w:pos="2799"/>
              </w:tabs>
              <w:spacing w:before="60" w:after="60"/>
              <w:rPr>
                <w:rFonts w:asciiTheme="minorHAnsi" w:hAnsiTheme="minorHAnsi" w:cs="Arial"/>
                <w:b/>
                <w:color w:val="000000" w:themeColor="text1"/>
                <w:szCs w:val="20"/>
              </w:rPr>
            </w:pPr>
            <w:r>
              <w:rPr>
                <w:rFonts w:ascii="Arial" w:hAnsi="Arial" w:cs="Arial"/>
                <w:b/>
                <w:sz w:val="20"/>
                <w:szCs w:val="20"/>
              </w:rPr>
              <w:t>Date:</w:t>
            </w:r>
            <w:r w:rsidR="005D664C">
              <w:rPr>
                <w:rFonts w:ascii="Arial" w:hAnsi="Arial" w:cs="Arial"/>
                <w:b/>
                <w:sz w:val="20"/>
                <w:szCs w:val="20"/>
              </w:rPr>
              <w:t>2/14/2017</w:t>
            </w:r>
          </w:p>
        </w:tc>
      </w:tr>
    </w:tbl>
    <w:p w:rsidR="00082A60" w:rsidRDefault="00082A60"/>
    <w:tbl>
      <w:tblPr>
        <w:tblStyle w:val="TableGrid"/>
        <w:tblW w:w="0" w:type="auto"/>
        <w:tblLook w:val="04A0" w:firstRow="1" w:lastRow="0" w:firstColumn="1" w:lastColumn="0" w:noHBand="0" w:noVBand="1"/>
      </w:tblPr>
      <w:tblGrid>
        <w:gridCol w:w="5868"/>
        <w:gridCol w:w="990"/>
        <w:gridCol w:w="1359"/>
        <w:gridCol w:w="1359"/>
      </w:tblGrid>
      <w:tr w:rsidR="00E43281" w:rsidTr="00E43281">
        <w:trPr>
          <w:trHeight w:val="248"/>
        </w:trPr>
        <w:tc>
          <w:tcPr>
            <w:tcW w:w="5868" w:type="dxa"/>
          </w:tcPr>
          <w:p w:rsidR="00E43281" w:rsidRDefault="00E43281" w:rsidP="0048522B">
            <w:pPr>
              <w:spacing w:before="60" w:after="60"/>
              <w:rPr>
                <w:rFonts w:ascii="Arial" w:hAnsi="Arial" w:cs="Arial"/>
                <w:b/>
                <w:sz w:val="20"/>
                <w:szCs w:val="20"/>
              </w:rPr>
            </w:pPr>
            <w:r>
              <w:rPr>
                <w:rFonts w:ascii="Arial" w:hAnsi="Arial" w:cs="Arial"/>
                <w:b/>
                <w:sz w:val="20"/>
                <w:szCs w:val="20"/>
              </w:rPr>
              <w:t xml:space="preserve">Lesson Title : </w:t>
            </w:r>
            <w:r w:rsidR="00F54718">
              <w:rPr>
                <w:rFonts w:ascii="Arial" w:hAnsi="Arial" w:cs="Arial"/>
                <w:b/>
                <w:sz w:val="20"/>
                <w:szCs w:val="20"/>
              </w:rPr>
              <w:t>The Hy</w:t>
            </w:r>
            <w:r w:rsidR="00E0176B">
              <w:rPr>
                <w:rFonts w:ascii="Arial" w:hAnsi="Arial" w:cs="Arial"/>
                <w:b/>
                <w:sz w:val="20"/>
                <w:szCs w:val="20"/>
              </w:rPr>
              <w:t xml:space="preserve">drologic </w:t>
            </w:r>
            <w:r w:rsidR="00F54718">
              <w:rPr>
                <w:rFonts w:ascii="Arial" w:hAnsi="Arial" w:cs="Arial"/>
                <w:b/>
                <w:sz w:val="20"/>
                <w:szCs w:val="20"/>
              </w:rPr>
              <w:t>Cycle</w:t>
            </w:r>
          </w:p>
        </w:tc>
        <w:tc>
          <w:tcPr>
            <w:tcW w:w="990"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Unit #:</w:t>
            </w:r>
          </w:p>
          <w:p w:rsidR="006A23BB" w:rsidRPr="00662936" w:rsidRDefault="006A23BB"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Lesson #:</w:t>
            </w:r>
          </w:p>
          <w:p w:rsidR="006A23BB" w:rsidRDefault="00F54718" w:rsidP="00E14DF6">
            <w:pPr>
              <w:spacing w:before="60" w:after="60"/>
              <w:jc w:val="center"/>
              <w:rPr>
                <w:rFonts w:ascii="Arial" w:hAnsi="Arial" w:cs="Arial"/>
                <w:b/>
                <w:sz w:val="20"/>
                <w:szCs w:val="20"/>
              </w:rPr>
            </w:pPr>
            <w:r>
              <w:rPr>
                <w:rFonts w:ascii="Arial" w:hAnsi="Arial" w:cs="Arial"/>
                <w:b/>
                <w:sz w:val="20"/>
                <w:szCs w:val="20"/>
              </w:rPr>
              <w:t>1</w:t>
            </w:r>
          </w:p>
        </w:tc>
        <w:tc>
          <w:tcPr>
            <w:tcW w:w="1359" w:type="dxa"/>
            <w:vMerge w:val="restart"/>
          </w:tcPr>
          <w:p w:rsidR="00E43281" w:rsidRDefault="00E43281" w:rsidP="00E14DF6">
            <w:pPr>
              <w:spacing w:before="60" w:after="60"/>
              <w:jc w:val="center"/>
              <w:rPr>
                <w:rFonts w:ascii="Arial" w:hAnsi="Arial" w:cs="Arial"/>
                <w:b/>
                <w:sz w:val="20"/>
                <w:szCs w:val="20"/>
              </w:rPr>
            </w:pPr>
            <w:r>
              <w:rPr>
                <w:rFonts w:ascii="Arial" w:hAnsi="Arial" w:cs="Arial"/>
                <w:b/>
                <w:sz w:val="20"/>
                <w:szCs w:val="20"/>
              </w:rPr>
              <w:t>Activity #:</w:t>
            </w:r>
          </w:p>
          <w:p w:rsidR="006A23BB" w:rsidRPr="00662936" w:rsidRDefault="00F54718" w:rsidP="00E14DF6">
            <w:pPr>
              <w:spacing w:before="60" w:after="60"/>
              <w:jc w:val="center"/>
              <w:rPr>
                <w:rFonts w:ascii="Arial" w:hAnsi="Arial" w:cs="Arial"/>
                <w:b/>
                <w:sz w:val="20"/>
                <w:szCs w:val="20"/>
              </w:rPr>
            </w:pPr>
            <w:r>
              <w:rPr>
                <w:rFonts w:ascii="Arial" w:hAnsi="Arial" w:cs="Arial"/>
                <w:b/>
                <w:sz w:val="20"/>
                <w:szCs w:val="20"/>
              </w:rPr>
              <w:t>1</w:t>
            </w:r>
          </w:p>
        </w:tc>
      </w:tr>
      <w:tr w:rsidR="00E43281" w:rsidTr="00E43281">
        <w:trPr>
          <w:trHeight w:val="247"/>
        </w:trPr>
        <w:tc>
          <w:tcPr>
            <w:tcW w:w="5868" w:type="dxa"/>
          </w:tcPr>
          <w:p w:rsidR="00E43281" w:rsidRPr="00B8729A" w:rsidRDefault="00E43281" w:rsidP="00927AEB">
            <w:pPr>
              <w:spacing w:before="60" w:after="60"/>
              <w:rPr>
                <w:rFonts w:ascii="Arial" w:hAnsi="Arial" w:cs="Arial"/>
                <w:b/>
                <w:sz w:val="20"/>
                <w:szCs w:val="20"/>
              </w:rPr>
            </w:pPr>
            <w:r w:rsidRPr="00B8729A">
              <w:rPr>
                <w:rFonts w:ascii="Arial" w:hAnsi="Arial" w:cs="Arial"/>
                <w:b/>
                <w:sz w:val="20"/>
                <w:szCs w:val="20"/>
              </w:rPr>
              <w:t>Activity</w:t>
            </w:r>
            <w:r>
              <w:rPr>
                <w:rFonts w:ascii="Arial" w:hAnsi="Arial" w:cs="Arial"/>
                <w:b/>
                <w:sz w:val="20"/>
                <w:szCs w:val="20"/>
              </w:rPr>
              <w:t xml:space="preserve"> </w:t>
            </w:r>
            <w:r w:rsidRPr="00B8729A">
              <w:rPr>
                <w:rFonts w:ascii="Arial" w:hAnsi="Arial" w:cs="Arial"/>
                <w:b/>
                <w:sz w:val="20"/>
                <w:szCs w:val="20"/>
              </w:rPr>
              <w:t>Title:</w:t>
            </w:r>
            <w:r w:rsidR="006A23BB">
              <w:rPr>
                <w:rFonts w:ascii="Arial" w:hAnsi="Arial" w:cs="Arial"/>
                <w:b/>
                <w:sz w:val="20"/>
                <w:szCs w:val="20"/>
              </w:rPr>
              <w:t xml:space="preserve">  </w:t>
            </w:r>
            <w:r w:rsidR="00F54718">
              <w:rPr>
                <w:rFonts w:ascii="Arial" w:hAnsi="Arial" w:cs="Arial"/>
                <w:b/>
                <w:sz w:val="20"/>
                <w:szCs w:val="20"/>
              </w:rPr>
              <w:t>Ident</w:t>
            </w:r>
            <w:r w:rsidR="00E0176B">
              <w:rPr>
                <w:rFonts w:ascii="Arial" w:hAnsi="Arial" w:cs="Arial"/>
                <w:b/>
                <w:sz w:val="20"/>
                <w:szCs w:val="20"/>
              </w:rPr>
              <w:t>ifying parts of the hydrologic</w:t>
            </w:r>
            <w:r w:rsidR="00F54718">
              <w:rPr>
                <w:rFonts w:ascii="Arial" w:hAnsi="Arial" w:cs="Arial"/>
                <w:b/>
                <w:sz w:val="20"/>
                <w:szCs w:val="20"/>
              </w:rPr>
              <w:t xml:space="preserve"> cycle</w:t>
            </w:r>
          </w:p>
        </w:tc>
        <w:tc>
          <w:tcPr>
            <w:tcW w:w="990" w:type="dxa"/>
            <w:vMerge/>
          </w:tcPr>
          <w:p w:rsidR="00E43281" w:rsidRDefault="00E43281" w:rsidP="00E43281">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c>
          <w:tcPr>
            <w:tcW w:w="1359" w:type="dxa"/>
            <w:vMerge/>
          </w:tcPr>
          <w:p w:rsidR="00E43281" w:rsidRDefault="00E43281" w:rsidP="008F15D4">
            <w:pPr>
              <w:spacing w:before="60" w:after="60"/>
              <w:rPr>
                <w:rFonts w:ascii="Arial" w:hAnsi="Arial" w:cs="Arial"/>
                <w:b/>
                <w:sz w:val="20"/>
                <w:szCs w:val="20"/>
              </w:rPr>
            </w:pPr>
          </w:p>
        </w:tc>
      </w:tr>
    </w:tbl>
    <w:p w:rsidR="00D418E0" w:rsidRDefault="00D418E0" w:rsidP="00436FC9">
      <w:pPr>
        <w:rPr>
          <w:rFonts w:ascii="Arial" w:hAnsi="Arial" w:cs="Arial"/>
          <w:sz w:val="20"/>
          <w:szCs w:val="20"/>
        </w:rPr>
      </w:pPr>
    </w:p>
    <w:p w:rsidR="00D418E0" w:rsidRPr="00107816" w:rsidRDefault="00D418E0" w:rsidP="00CD0090">
      <w:pPr>
        <w:rPr>
          <w:rFonts w:ascii="Arial" w:hAnsi="Arial" w:cs="Arial"/>
          <w:sz w:val="20"/>
          <w:szCs w:val="20"/>
          <w:highlight w:val="green"/>
        </w:rPr>
      </w:pPr>
    </w:p>
    <w:tbl>
      <w:tblPr>
        <w:tblStyle w:val="TableGrid"/>
        <w:tblW w:w="0" w:type="auto"/>
        <w:tblLook w:val="04A0" w:firstRow="1" w:lastRow="0" w:firstColumn="1" w:lastColumn="0" w:noHBand="0" w:noVBand="1"/>
      </w:tblPr>
      <w:tblGrid>
        <w:gridCol w:w="2988"/>
        <w:gridCol w:w="6588"/>
      </w:tblGrid>
      <w:tr w:rsidR="00E43281" w:rsidTr="00E43281">
        <w:tc>
          <w:tcPr>
            <w:tcW w:w="2988" w:type="dxa"/>
          </w:tcPr>
          <w:p w:rsidR="00E43281" w:rsidRPr="00662936" w:rsidRDefault="00E43281" w:rsidP="00852CDE">
            <w:pPr>
              <w:spacing w:before="60" w:after="60"/>
              <w:rPr>
                <w:rFonts w:ascii="Arial" w:hAnsi="Arial" w:cs="Arial"/>
                <w:b/>
                <w:sz w:val="20"/>
                <w:szCs w:val="20"/>
              </w:rPr>
            </w:pPr>
            <w:r>
              <w:rPr>
                <w:rFonts w:ascii="Arial" w:hAnsi="Arial" w:cs="Arial"/>
                <w:b/>
                <w:sz w:val="20"/>
                <w:szCs w:val="20"/>
              </w:rPr>
              <w:t xml:space="preserve">Estimated </w:t>
            </w:r>
            <w:r w:rsidR="00852CDE">
              <w:rPr>
                <w:rFonts w:ascii="Arial" w:hAnsi="Arial" w:cs="Arial"/>
                <w:b/>
                <w:sz w:val="20"/>
                <w:szCs w:val="20"/>
              </w:rPr>
              <w:t>Lesson</w:t>
            </w:r>
            <w:r>
              <w:rPr>
                <w:rFonts w:ascii="Arial" w:hAnsi="Arial" w:cs="Arial"/>
                <w:b/>
                <w:sz w:val="20"/>
                <w:szCs w:val="20"/>
              </w:rPr>
              <w:t xml:space="preserve"> </w:t>
            </w:r>
            <w:r w:rsidRPr="00575F4A">
              <w:rPr>
                <w:rFonts w:ascii="Arial" w:hAnsi="Arial" w:cs="Arial"/>
                <w:b/>
                <w:sz w:val="20"/>
                <w:szCs w:val="20"/>
              </w:rPr>
              <w:t>Duration:</w:t>
            </w:r>
          </w:p>
        </w:tc>
        <w:tc>
          <w:tcPr>
            <w:tcW w:w="6588" w:type="dxa"/>
          </w:tcPr>
          <w:p w:rsidR="00E43281" w:rsidRPr="00662936" w:rsidRDefault="00E0176B" w:rsidP="00927AEB">
            <w:pPr>
              <w:spacing w:before="60" w:after="60"/>
              <w:rPr>
                <w:rFonts w:ascii="Arial" w:hAnsi="Arial" w:cs="Arial"/>
                <w:b/>
                <w:sz w:val="20"/>
                <w:szCs w:val="20"/>
              </w:rPr>
            </w:pPr>
            <w:r>
              <w:rPr>
                <w:rFonts w:ascii="Arial" w:hAnsi="Arial" w:cs="Arial"/>
                <w:b/>
                <w:sz w:val="20"/>
                <w:szCs w:val="20"/>
              </w:rPr>
              <w:t>2 Class periods</w:t>
            </w:r>
          </w:p>
        </w:tc>
      </w:tr>
      <w:tr w:rsidR="00852CDE" w:rsidTr="00E43281">
        <w:tc>
          <w:tcPr>
            <w:tcW w:w="2988" w:type="dxa"/>
          </w:tcPr>
          <w:p w:rsidR="00852CDE" w:rsidRDefault="00852CDE" w:rsidP="00852CDE">
            <w:pPr>
              <w:spacing w:before="60" w:after="60"/>
              <w:rPr>
                <w:rFonts w:ascii="Arial" w:hAnsi="Arial" w:cs="Arial"/>
                <w:b/>
                <w:sz w:val="20"/>
                <w:szCs w:val="20"/>
              </w:rPr>
            </w:pPr>
            <w:r>
              <w:rPr>
                <w:rFonts w:ascii="Arial" w:hAnsi="Arial" w:cs="Arial"/>
                <w:b/>
                <w:sz w:val="20"/>
                <w:szCs w:val="20"/>
              </w:rPr>
              <w:t>Estimated Activity Duration:</w:t>
            </w:r>
          </w:p>
        </w:tc>
        <w:tc>
          <w:tcPr>
            <w:tcW w:w="6588" w:type="dxa"/>
          </w:tcPr>
          <w:p w:rsidR="00852CDE" w:rsidRPr="00662936" w:rsidRDefault="006A23BB" w:rsidP="00927AEB">
            <w:pPr>
              <w:spacing w:before="60" w:after="60"/>
              <w:rPr>
                <w:rFonts w:ascii="Arial" w:hAnsi="Arial" w:cs="Arial"/>
                <w:b/>
                <w:sz w:val="20"/>
                <w:szCs w:val="20"/>
              </w:rPr>
            </w:pPr>
            <w:r>
              <w:rPr>
                <w:rFonts w:ascii="Arial" w:hAnsi="Arial" w:cs="Arial"/>
                <w:b/>
                <w:sz w:val="20"/>
                <w:szCs w:val="20"/>
              </w:rPr>
              <w:t>1 Class Period</w:t>
            </w:r>
          </w:p>
        </w:tc>
      </w:tr>
    </w:tbl>
    <w:p w:rsidR="00CD0090" w:rsidRDefault="00CD0090" w:rsidP="00CD0090">
      <w:pPr>
        <w:rPr>
          <w:rFonts w:ascii="Arial" w:hAnsi="Arial" w:cs="Arial"/>
          <w:sz w:val="20"/>
          <w:szCs w:val="20"/>
        </w:rPr>
      </w:pPr>
    </w:p>
    <w:p w:rsidR="004301D3" w:rsidRDefault="004301D3" w:rsidP="00CD0090">
      <w:pPr>
        <w:rPr>
          <w:rFonts w:ascii="Arial" w:hAnsi="Arial" w:cs="Arial"/>
          <w:sz w:val="20"/>
          <w:szCs w:val="20"/>
        </w:rPr>
      </w:pPr>
    </w:p>
    <w:p w:rsidR="00D418E0" w:rsidRDefault="00D418E0" w:rsidP="00CD0090">
      <w:pPr>
        <w:rPr>
          <w:rFonts w:ascii="Arial" w:hAnsi="Arial" w:cs="Arial"/>
          <w:sz w:val="20"/>
          <w:szCs w:val="20"/>
        </w:rPr>
      </w:pPr>
    </w:p>
    <w:tbl>
      <w:tblPr>
        <w:tblStyle w:val="TableGrid"/>
        <w:tblW w:w="0" w:type="auto"/>
        <w:tblLook w:val="04A0" w:firstRow="1" w:lastRow="0" w:firstColumn="1" w:lastColumn="0" w:noHBand="0" w:noVBand="1"/>
      </w:tblPr>
      <w:tblGrid>
        <w:gridCol w:w="1188"/>
        <w:gridCol w:w="8388"/>
      </w:tblGrid>
      <w:tr w:rsidR="00E43281" w:rsidTr="00E43281">
        <w:tc>
          <w:tcPr>
            <w:tcW w:w="1188" w:type="dxa"/>
          </w:tcPr>
          <w:p w:rsidR="00E43281" w:rsidRPr="00662936" w:rsidRDefault="00E43281" w:rsidP="00927AEB">
            <w:pPr>
              <w:spacing w:before="60" w:after="60"/>
              <w:rPr>
                <w:rFonts w:ascii="Arial" w:hAnsi="Arial" w:cs="Arial"/>
                <w:b/>
                <w:sz w:val="20"/>
                <w:szCs w:val="20"/>
              </w:rPr>
            </w:pPr>
            <w:r>
              <w:rPr>
                <w:rFonts w:ascii="Arial" w:hAnsi="Arial" w:cs="Arial"/>
                <w:b/>
                <w:sz w:val="20"/>
                <w:szCs w:val="20"/>
              </w:rPr>
              <w:t>Setting:</w:t>
            </w:r>
          </w:p>
        </w:tc>
        <w:tc>
          <w:tcPr>
            <w:tcW w:w="8388" w:type="dxa"/>
          </w:tcPr>
          <w:p w:rsidR="00E43281" w:rsidRPr="00662936" w:rsidRDefault="006A23BB" w:rsidP="00927AEB">
            <w:pPr>
              <w:spacing w:before="60" w:after="60"/>
              <w:rPr>
                <w:rFonts w:ascii="Arial" w:hAnsi="Arial" w:cs="Arial"/>
                <w:b/>
                <w:sz w:val="20"/>
                <w:szCs w:val="20"/>
              </w:rPr>
            </w:pPr>
            <w:r>
              <w:rPr>
                <w:rFonts w:ascii="Arial" w:hAnsi="Arial" w:cs="Arial"/>
                <w:b/>
                <w:sz w:val="20"/>
                <w:szCs w:val="20"/>
              </w:rPr>
              <w:t>Classroom</w:t>
            </w:r>
          </w:p>
        </w:tc>
      </w:tr>
    </w:tbl>
    <w:p w:rsidR="00436FC9" w:rsidRDefault="00436FC9" w:rsidP="00046C11">
      <w:pPr>
        <w:rPr>
          <w:rFonts w:ascii="Arial" w:hAnsi="Arial" w:cs="Arial"/>
          <w:sz w:val="20"/>
          <w:szCs w:val="20"/>
        </w:rPr>
      </w:pPr>
    </w:p>
    <w:p w:rsidR="003C7407" w:rsidRDefault="003C7407" w:rsidP="00046C11">
      <w:pPr>
        <w:rPr>
          <w:rFonts w:ascii="Arial" w:hAnsi="Arial" w:cs="Arial"/>
          <w:sz w:val="20"/>
          <w:szCs w:val="20"/>
        </w:rPr>
      </w:pPr>
    </w:p>
    <w:p w:rsidR="004301D3" w:rsidRDefault="004301D3" w:rsidP="00046C11">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436FC9" w:rsidTr="00927AEB">
        <w:tc>
          <w:tcPr>
            <w:tcW w:w="9576" w:type="dxa"/>
          </w:tcPr>
          <w:p w:rsidR="00436FC9" w:rsidRPr="00662936" w:rsidRDefault="00436FC9" w:rsidP="00195F8A">
            <w:pPr>
              <w:spacing w:before="60" w:after="60"/>
              <w:rPr>
                <w:rFonts w:ascii="Arial" w:hAnsi="Arial" w:cs="Arial"/>
                <w:b/>
                <w:sz w:val="20"/>
                <w:szCs w:val="20"/>
              </w:rPr>
            </w:pPr>
            <w:r>
              <w:rPr>
                <w:rFonts w:ascii="Arial" w:hAnsi="Arial" w:cs="Arial"/>
                <w:b/>
                <w:sz w:val="20"/>
                <w:szCs w:val="20"/>
              </w:rPr>
              <w:t xml:space="preserve">Activity </w:t>
            </w:r>
            <w:r w:rsidRPr="00A1622B">
              <w:rPr>
                <w:rFonts w:ascii="Arial" w:hAnsi="Arial" w:cs="Arial"/>
                <w:b/>
                <w:sz w:val="20"/>
                <w:szCs w:val="20"/>
              </w:rPr>
              <w:t>Objectives</w:t>
            </w:r>
            <w:r w:rsidR="003C7407">
              <w:rPr>
                <w:rFonts w:ascii="Arial" w:hAnsi="Arial" w:cs="Arial"/>
                <w:b/>
                <w:sz w:val="20"/>
                <w:szCs w:val="20"/>
              </w:rPr>
              <w:t>:</w:t>
            </w:r>
          </w:p>
        </w:tc>
      </w:tr>
    </w:tbl>
    <w:p w:rsidR="00AC7581" w:rsidRDefault="00AC7581" w:rsidP="00436FC9">
      <w:pPr>
        <w:rPr>
          <w:rFonts w:ascii="Arial" w:hAnsi="Arial" w:cs="Arial"/>
          <w:sz w:val="20"/>
          <w:szCs w:val="20"/>
        </w:rPr>
      </w:pPr>
    </w:p>
    <w:p w:rsidR="000479BA" w:rsidRDefault="000479BA" w:rsidP="00436FC9">
      <w:pPr>
        <w:rPr>
          <w:rFonts w:ascii="Arial" w:hAnsi="Arial" w:cs="Arial"/>
          <w:sz w:val="20"/>
          <w:szCs w:val="20"/>
        </w:rPr>
      </w:pPr>
      <w:r>
        <w:rPr>
          <w:rFonts w:ascii="Arial" w:hAnsi="Arial" w:cs="Arial"/>
          <w:sz w:val="20"/>
          <w:szCs w:val="20"/>
        </w:rPr>
        <w:t>Students will define key terms associated with the water cycle</w:t>
      </w:r>
    </w:p>
    <w:p w:rsidR="000479BA" w:rsidRDefault="000479BA" w:rsidP="00436FC9">
      <w:pPr>
        <w:rPr>
          <w:rFonts w:ascii="Arial" w:hAnsi="Arial" w:cs="Arial"/>
          <w:sz w:val="20"/>
          <w:szCs w:val="20"/>
        </w:rPr>
      </w:pPr>
      <w:r>
        <w:rPr>
          <w:rFonts w:ascii="Arial" w:hAnsi="Arial" w:cs="Arial"/>
          <w:sz w:val="20"/>
          <w:szCs w:val="20"/>
        </w:rPr>
        <w:t>Students will describe how water is able to move using the water cycle</w:t>
      </w:r>
    </w:p>
    <w:p w:rsidR="004301D3" w:rsidRDefault="004301D3" w:rsidP="00436FC9">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4301D3" w:rsidRPr="004301D3" w:rsidTr="004301D3">
        <w:tc>
          <w:tcPr>
            <w:tcW w:w="9576" w:type="dxa"/>
          </w:tcPr>
          <w:p w:rsidR="004301D3" w:rsidRPr="004301D3" w:rsidRDefault="004301D3" w:rsidP="004301D3">
            <w:pPr>
              <w:spacing w:before="60" w:after="60"/>
              <w:rPr>
                <w:rFonts w:ascii="Arial" w:hAnsi="Arial" w:cs="Arial"/>
                <w:b/>
                <w:sz w:val="20"/>
                <w:szCs w:val="20"/>
              </w:rPr>
            </w:pPr>
            <w:r w:rsidRPr="004301D3">
              <w:rPr>
                <w:rFonts w:ascii="Arial" w:hAnsi="Arial" w:cs="Arial"/>
                <w:b/>
                <w:sz w:val="20"/>
                <w:szCs w:val="20"/>
              </w:rPr>
              <w:t>Activity Guiding Questions:</w:t>
            </w:r>
          </w:p>
        </w:tc>
      </w:tr>
    </w:tbl>
    <w:p w:rsidR="000479BA" w:rsidRDefault="000479BA">
      <w:pPr>
        <w:rPr>
          <w:rFonts w:ascii="Arial" w:hAnsi="Arial" w:cs="Arial"/>
          <w:sz w:val="20"/>
          <w:szCs w:val="20"/>
        </w:rPr>
      </w:pPr>
      <w:r>
        <w:rPr>
          <w:rFonts w:ascii="Arial" w:hAnsi="Arial" w:cs="Arial"/>
          <w:sz w:val="20"/>
          <w:szCs w:val="20"/>
        </w:rPr>
        <w:t>Where do we get water?</w:t>
      </w:r>
    </w:p>
    <w:p w:rsidR="000479BA" w:rsidRDefault="00392F27">
      <w:pPr>
        <w:rPr>
          <w:rFonts w:ascii="Arial" w:hAnsi="Arial" w:cs="Arial"/>
          <w:sz w:val="20"/>
          <w:szCs w:val="20"/>
        </w:rPr>
      </w:pPr>
      <w:r>
        <w:rPr>
          <w:rFonts w:ascii="Arial" w:hAnsi="Arial" w:cs="Arial"/>
          <w:sz w:val="20"/>
          <w:szCs w:val="20"/>
        </w:rPr>
        <w:t>Are t</w:t>
      </w:r>
      <w:r w:rsidR="000479BA">
        <w:rPr>
          <w:rFonts w:ascii="Arial" w:hAnsi="Arial" w:cs="Arial"/>
          <w:sz w:val="20"/>
          <w:szCs w:val="20"/>
        </w:rPr>
        <w:t>here water sources available that we cannot see?</w:t>
      </w:r>
    </w:p>
    <w:p w:rsidR="000479BA" w:rsidRDefault="000479BA">
      <w:pPr>
        <w:rPr>
          <w:rFonts w:ascii="Arial" w:hAnsi="Arial" w:cs="Arial"/>
          <w:sz w:val="20"/>
          <w:szCs w:val="20"/>
        </w:rPr>
      </w:pPr>
      <w:r>
        <w:rPr>
          <w:rFonts w:ascii="Arial" w:hAnsi="Arial" w:cs="Arial"/>
          <w:sz w:val="20"/>
          <w:szCs w:val="20"/>
        </w:rPr>
        <w:t>How do plants get water from the ground?</w:t>
      </w:r>
    </w:p>
    <w:p w:rsidR="000479BA" w:rsidRDefault="000479BA">
      <w:pPr>
        <w:rPr>
          <w:rFonts w:ascii="Arial" w:hAnsi="Arial" w:cs="Arial"/>
          <w:sz w:val="20"/>
          <w:szCs w:val="20"/>
        </w:rPr>
      </w:pPr>
      <w:r>
        <w:rPr>
          <w:rFonts w:ascii="Arial" w:hAnsi="Arial" w:cs="Arial"/>
          <w:sz w:val="20"/>
          <w:szCs w:val="20"/>
        </w:rPr>
        <w:t>How is water in the ground stored?</w:t>
      </w:r>
    </w:p>
    <w:p w:rsidR="000479BA" w:rsidRDefault="00E0176B">
      <w:pPr>
        <w:rPr>
          <w:rFonts w:ascii="Arial" w:hAnsi="Arial" w:cs="Arial"/>
          <w:sz w:val="20"/>
          <w:szCs w:val="20"/>
        </w:rPr>
      </w:pPr>
      <w:r>
        <w:rPr>
          <w:rFonts w:ascii="Arial" w:hAnsi="Arial" w:cs="Arial"/>
          <w:sz w:val="20"/>
          <w:szCs w:val="20"/>
        </w:rPr>
        <w:t>How is the water that is in the ground related to the water that we see on the surface of the earth?</w:t>
      </w:r>
    </w:p>
    <w:p w:rsidR="00AC7581" w:rsidRDefault="00AC7581">
      <w:pPr>
        <w:rPr>
          <w:rFonts w:ascii="Arial" w:hAnsi="Arial" w:cs="Arial"/>
          <w:sz w:val="20"/>
          <w:szCs w:val="20"/>
        </w:rPr>
      </w:pPr>
    </w:p>
    <w:p w:rsidR="008A2F18" w:rsidRDefault="008A2F18">
      <w:pPr>
        <w:rPr>
          <w:rFonts w:ascii="Arial" w:hAnsi="Arial" w:cs="Arial"/>
          <w:sz w:val="20"/>
          <w:szCs w:val="20"/>
        </w:rPr>
      </w:pPr>
    </w:p>
    <w:tbl>
      <w:tblPr>
        <w:tblStyle w:val="TableGrid"/>
        <w:tblW w:w="9630" w:type="dxa"/>
        <w:tblInd w:w="18" w:type="dxa"/>
        <w:tblLook w:val="04A0" w:firstRow="1" w:lastRow="0" w:firstColumn="1" w:lastColumn="0" w:noHBand="0" w:noVBand="1"/>
      </w:tblPr>
      <w:tblGrid>
        <w:gridCol w:w="5220"/>
        <w:gridCol w:w="4410"/>
      </w:tblGrid>
      <w:tr w:rsidR="00AC7581" w:rsidTr="00683F9D">
        <w:trPr>
          <w:tblHeader/>
        </w:trPr>
        <w:tc>
          <w:tcPr>
            <w:tcW w:w="9630" w:type="dxa"/>
            <w:gridSpan w:val="2"/>
          </w:tcPr>
          <w:p w:rsidR="00AC7581" w:rsidRDefault="00AC7581" w:rsidP="00683F9D">
            <w:pPr>
              <w:spacing w:before="60" w:after="60"/>
              <w:jc w:val="center"/>
              <w:rPr>
                <w:rFonts w:ascii="Arial" w:hAnsi="Arial" w:cs="Arial"/>
                <w:sz w:val="20"/>
                <w:szCs w:val="20"/>
              </w:rPr>
            </w:pPr>
            <w:r>
              <w:rPr>
                <w:rFonts w:ascii="Arial" w:hAnsi="Arial" w:cs="Arial"/>
                <w:b/>
                <w:sz w:val="20"/>
                <w:szCs w:val="20"/>
              </w:rPr>
              <w:t xml:space="preserve">Next Generation Science Standards (NGSS) </w:t>
            </w:r>
          </w:p>
        </w:tc>
      </w:tr>
      <w:tr w:rsidR="00AC7581" w:rsidRPr="003A35D6"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rPr>
          <w:trHeight w:val="288"/>
          <w:tblHeader/>
        </w:trPr>
        <w:tc>
          <w:tcPr>
            <w:tcW w:w="522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Pr>
                <w:rFonts w:ascii="Arial" w:hAnsi="Arial" w:cs="Arial"/>
                <w:b/>
                <w:sz w:val="18"/>
                <w:szCs w:val="20"/>
              </w:rPr>
              <w:t>Science and Engineering Practices</w:t>
            </w:r>
            <w:r w:rsidRPr="003A35D6">
              <w:rPr>
                <w:rFonts w:ascii="Arial" w:hAnsi="Arial" w:cs="Arial"/>
                <w:b/>
                <w:sz w:val="18"/>
                <w:szCs w:val="20"/>
              </w:rPr>
              <w:t xml:space="preserve"> (Check all that apply)                        </w:t>
            </w:r>
          </w:p>
        </w:tc>
        <w:tc>
          <w:tcPr>
            <w:tcW w:w="4410"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3A35D6" w:rsidRDefault="00AC7581" w:rsidP="00683F9D">
            <w:pPr>
              <w:tabs>
                <w:tab w:val="center" w:pos="5670"/>
              </w:tabs>
              <w:rPr>
                <w:rFonts w:ascii="Arial" w:hAnsi="Arial" w:cs="Arial"/>
                <w:b/>
                <w:sz w:val="18"/>
                <w:szCs w:val="20"/>
              </w:rPr>
            </w:pPr>
            <w:r w:rsidRPr="003A35D6">
              <w:rPr>
                <w:rFonts w:ascii="Arial" w:hAnsi="Arial" w:cs="Arial"/>
                <w:b/>
                <w:sz w:val="18"/>
                <w:szCs w:val="20"/>
              </w:rPr>
              <w:t>Crosscutting Concepts (Check all that apply)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D55643" w:rsidP="00683F9D">
            <w:pPr>
              <w:ind w:left="252" w:hanging="252"/>
              <w:rPr>
                <w:rFonts w:ascii="Arial" w:eastAsia="Times New Roman" w:hAnsi="Arial" w:cs="Arial"/>
                <w:sz w:val="18"/>
                <w:szCs w:val="16"/>
              </w:rPr>
            </w:pPr>
            <w:sdt>
              <w:sdtPr>
                <w:rPr>
                  <w:rFonts w:ascii="Arial" w:hAnsi="Arial" w:cs="Arial"/>
                  <w:sz w:val="20"/>
                  <w:szCs w:val="16"/>
                </w:rPr>
                <w:id w:val="-681353984"/>
              </w:sdtPr>
              <w:sdtEndPr/>
              <w:sdtContent>
                <w:r w:rsidR="00AC7581">
                  <w:rPr>
                    <w:rFonts w:ascii="MS Gothic" w:eastAsia="MS Gothic" w:hAnsi="MS Gothic" w:cs="Arial" w:hint="eastAsia"/>
                    <w:sz w:val="20"/>
                    <w:szCs w:val="16"/>
                  </w:rPr>
                  <w:t>☐</w:t>
                </w:r>
              </w:sdtContent>
            </w:sdt>
            <w:r w:rsidR="00AC7581" w:rsidRPr="008A2F18">
              <w:rPr>
                <w:rFonts w:ascii="Arial" w:hAnsi="Arial" w:cs="Arial"/>
                <w:sz w:val="18"/>
                <w:szCs w:val="16"/>
              </w:rPr>
              <w:t xml:space="preserve"> Asking questions (for science) and defining problems (for engineering)</w:t>
            </w:r>
          </w:p>
        </w:tc>
        <w:tc>
          <w:tcPr>
            <w:tcW w:w="4410" w:type="dxa"/>
          </w:tcPr>
          <w:p w:rsidR="00AC7581" w:rsidRPr="008A2F18" w:rsidRDefault="00D55643" w:rsidP="00683F9D">
            <w:pPr>
              <w:rPr>
                <w:rFonts w:ascii="Arial" w:eastAsia="Times New Roman" w:hAnsi="Arial" w:cs="Arial"/>
                <w:sz w:val="18"/>
                <w:szCs w:val="16"/>
              </w:rPr>
            </w:pPr>
            <w:sdt>
              <w:sdtPr>
                <w:rPr>
                  <w:rFonts w:ascii="Arial" w:eastAsia="Times New Roman" w:hAnsi="Arial" w:cs="Arial"/>
                  <w:sz w:val="20"/>
                  <w:szCs w:val="16"/>
                  <w:lang w:eastAsia="en-US"/>
                </w:rPr>
                <w:id w:val="740375654"/>
              </w:sdtPr>
              <w:sdtEndPr/>
              <w:sdtContent>
                <w:r w:rsidR="00AC7581" w:rsidRPr="008A2F18">
                  <w:rPr>
                    <w:rFonts w:ascii="MS Gothic" w:eastAsia="MS Gothic" w:hAnsi="MS Gothic" w:cs="Arial" w:hint="eastAsia"/>
                    <w:sz w:val="20"/>
                    <w:szCs w:val="16"/>
                    <w:lang w:eastAsia="en-US"/>
                  </w:rPr>
                  <w:t>☐</w:t>
                </w:r>
              </w:sdtContent>
            </w:sdt>
            <w:r w:rsidR="00AC7581">
              <w:rPr>
                <w:rFonts w:ascii="Arial" w:eastAsia="Times New Roman" w:hAnsi="Arial" w:cs="Arial"/>
                <w:sz w:val="18"/>
                <w:szCs w:val="16"/>
                <w:lang w:eastAsia="en-US"/>
              </w:rPr>
              <w:t xml:space="preserve"> </w:t>
            </w:r>
            <w:r w:rsidR="00AC7581" w:rsidRPr="008A2F18">
              <w:rPr>
                <w:rFonts w:ascii="Arial" w:hAnsi="Arial" w:cs="Arial"/>
                <w:sz w:val="18"/>
                <w:szCs w:val="16"/>
              </w:rPr>
              <w:t>Patterns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D55643" w:rsidP="00683F9D">
            <w:pPr>
              <w:rPr>
                <w:rFonts w:ascii="Arial" w:eastAsia="Times New Roman" w:hAnsi="Arial" w:cs="Arial"/>
                <w:sz w:val="18"/>
                <w:szCs w:val="16"/>
              </w:rPr>
            </w:pPr>
            <w:sdt>
              <w:sdtPr>
                <w:rPr>
                  <w:rFonts w:ascii="Arial" w:eastAsia="Times New Roman" w:hAnsi="Arial" w:cs="Arial"/>
                  <w:sz w:val="20"/>
                  <w:szCs w:val="16"/>
                  <w:lang w:eastAsia="en-US"/>
                </w:rPr>
                <w:id w:val="1636825094"/>
              </w:sdtPr>
              <w:sdtEndPr/>
              <w:sdtContent>
                <w:r w:rsidR="00F54718">
                  <w:rPr>
                    <w:rFonts w:ascii="MS Gothic" w:eastAsia="MS Gothic" w:hAnsi="MS Gothic" w:cs="Arial" w:hint="eastAsia"/>
                    <w:sz w:val="20"/>
                    <w:szCs w:val="16"/>
                    <w:lang w:eastAsia="en-US"/>
                  </w:rPr>
                  <w:t>☐</w:t>
                </w:r>
              </w:sdtContent>
            </w:sdt>
            <w:r w:rsidR="00AC7581" w:rsidRPr="008A2F18">
              <w:rPr>
                <w:rFonts w:ascii="Arial" w:eastAsia="Times New Roman" w:hAnsi="Arial" w:cs="Arial"/>
                <w:sz w:val="18"/>
                <w:szCs w:val="16"/>
                <w:lang w:eastAsia="en-US"/>
              </w:rPr>
              <w:t xml:space="preserve"> Developing and using models</w:t>
            </w:r>
          </w:p>
        </w:tc>
        <w:tc>
          <w:tcPr>
            <w:tcW w:w="4410" w:type="dxa"/>
          </w:tcPr>
          <w:p w:rsidR="00AC7581" w:rsidRPr="008A2F18" w:rsidRDefault="00D55643" w:rsidP="00683F9D">
            <w:pPr>
              <w:rPr>
                <w:rFonts w:ascii="Arial" w:eastAsia="Times New Roman" w:hAnsi="Arial" w:cs="Arial"/>
                <w:sz w:val="18"/>
                <w:szCs w:val="16"/>
              </w:rPr>
            </w:pPr>
            <w:sdt>
              <w:sdtPr>
                <w:rPr>
                  <w:rFonts w:ascii="Arial" w:eastAsia="Times New Roman" w:hAnsi="Arial" w:cs="Arial"/>
                  <w:sz w:val="20"/>
                  <w:szCs w:val="16"/>
                  <w:lang w:eastAsia="en-US"/>
                </w:rPr>
                <w:id w:val="1590879982"/>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Cause and effect</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D55643" w:rsidP="00683F9D">
            <w:pPr>
              <w:rPr>
                <w:rFonts w:ascii="Arial" w:eastAsia="Times New Roman" w:hAnsi="Arial" w:cs="Arial"/>
                <w:sz w:val="18"/>
                <w:szCs w:val="16"/>
              </w:rPr>
            </w:pPr>
            <w:sdt>
              <w:sdtPr>
                <w:rPr>
                  <w:rFonts w:ascii="Wingdings" w:hAnsi="Wingdings" w:cs="Arial"/>
                  <w:sz w:val="20"/>
                  <w:szCs w:val="16"/>
                </w:rPr>
                <w:id w:val="-1601403193"/>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Planning and carrying out investigations</w:t>
            </w:r>
          </w:p>
        </w:tc>
        <w:tc>
          <w:tcPr>
            <w:tcW w:w="4410" w:type="dxa"/>
          </w:tcPr>
          <w:p w:rsidR="00AC7581" w:rsidRPr="008A2F18" w:rsidRDefault="00D55643" w:rsidP="00683F9D">
            <w:pPr>
              <w:rPr>
                <w:rFonts w:ascii="Arial" w:eastAsia="Times New Roman" w:hAnsi="Arial" w:cs="Arial"/>
                <w:sz w:val="18"/>
                <w:szCs w:val="16"/>
              </w:rPr>
            </w:pPr>
            <w:sdt>
              <w:sdtPr>
                <w:rPr>
                  <w:rFonts w:ascii="Arial" w:eastAsia="Times New Roman" w:hAnsi="Arial" w:cs="Arial"/>
                  <w:sz w:val="20"/>
                  <w:szCs w:val="16"/>
                  <w:lang w:eastAsia="en-US"/>
                </w:rPr>
                <w:id w:val="-450090841"/>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Scale, proportion, and quantity</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D55643" w:rsidP="00683F9D">
            <w:pPr>
              <w:rPr>
                <w:rFonts w:ascii="Arial" w:eastAsia="Times New Roman" w:hAnsi="Arial" w:cs="Arial"/>
                <w:sz w:val="18"/>
                <w:szCs w:val="16"/>
              </w:rPr>
            </w:pPr>
            <w:sdt>
              <w:sdtPr>
                <w:rPr>
                  <w:rFonts w:ascii="Arial" w:hAnsi="Arial" w:cs="Arial"/>
                  <w:sz w:val="20"/>
                  <w:szCs w:val="16"/>
                </w:rPr>
                <w:id w:val="-471371331"/>
              </w:sdtPr>
              <w:sdtEndPr/>
              <w:sdtContent>
                <w:r w:rsidR="006A23BB">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Analyzing and interpreting data</w:t>
            </w:r>
          </w:p>
        </w:tc>
        <w:tc>
          <w:tcPr>
            <w:tcW w:w="4410" w:type="dxa"/>
          </w:tcPr>
          <w:p w:rsidR="00AC7581" w:rsidRPr="008A2F18" w:rsidRDefault="00D55643" w:rsidP="00683F9D">
            <w:pPr>
              <w:rPr>
                <w:rFonts w:ascii="Arial" w:eastAsia="Times New Roman" w:hAnsi="Arial" w:cs="Arial"/>
                <w:sz w:val="18"/>
                <w:szCs w:val="16"/>
              </w:rPr>
            </w:pPr>
            <w:sdt>
              <w:sdtPr>
                <w:rPr>
                  <w:rFonts w:ascii="Arial" w:eastAsia="Times New Roman" w:hAnsi="Arial" w:cs="Arial"/>
                  <w:sz w:val="20"/>
                  <w:szCs w:val="16"/>
                  <w:lang w:eastAsia="en-US"/>
                </w:rPr>
                <w:id w:val="-1266914879"/>
              </w:sdtPr>
              <w:sdtEndPr/>
              <w:sdtContent>
                <w:r w:rsidR="006A23BB">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Systems and system models</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D55643" w:rsidP="00683F9D">
            <w:pPr>
              <w:rPr>
                <w:rFonts w:ascii="Arial" w:eastAsia="Times New Roman" w:hAnsi="Arial" w:cs="Arial"/>
                <w:sz w:val="18"/>
                <w:szCs w:val="16"/>
              </w:rPr>
            </w:pPr>
            <w:sdt>
              <w:sdtPr>
                <w:rPr>
                  <w:rFonts w:ascii="Arial" w:hAnsi="Arial" w:cs="Arial"/>
                  <w:sz w:val="20"/>
                  <w:szCs w:val="16"/>
                </w:rPr>
                <w:id w:val="1603993034"/>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Using mathematics and computational thinking</w:t>
            </w:r>
          </w:p>
        </w:tc>
        <w:tc>
          <w:tcPr>
            <w:tcW w:w="4410" w:type="dxa"/>
          </w:tcPr>
          <w:p w:rsidR="00AC7581" w:rsidRPr="008A2F18" w:rsidRDefault="00D55643" w:rsidP="00683F9D">
            <w:pPr>
              <w:ind w:left="252" w:hanging="252"/>
              <w:rPr>
                <w:rFonts w:ascii="Arial" w:eastAsia="Times New Roman" w:hAnsi="Arial" w:cs="Arial"/>
                <w:sz w:val="18"/>
                <w:szCs w:val="16"/>
              </w:rPr>
            </w:pPr>
            <w:sdt>
              <w:sdtPr>
                <w:rPr>
                  <w:rFonts w:ascii="Arial" w:eastAsia="Times New Roman" w:hAnsi="Arial" w:cs="Arial"/>
                  <w:sz w:val="20"/>
                  <w:szCs w:val="16"/>
                  <w:lang w:eastAsia="en-US"/>
                </w:rPr>
                <w:id w:val="-1872913032"/>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Energy and matter: Flows, cycles, and conservation</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D55643" w:rsidP="00683F9D">
            <w:pPr>
              <w:ind w:left="252" w:hanging="252"/>
              <w:rPr>
                <w:rFonts w:ascii="Arial" w:eastAsia="Times New Roman" w:hAnsi="Arial" w:cs="Arial"/>
                <w:sz w:val="18"/>
                <w:szCs w:val="16"/>
              </w:rPr>
            </w:pPr>
            <w:sdt>
              <w:sdtPr>
                <w:rPr>
                  <w:rFonts w:ascii="Arial" w:hAnsi="Arial" w:cs="Arial"/>
                  <w:sz w:val="20"/>
                  <w:szCs w:val="16"/>
                </w:rPr>
                <w:id w:val="1847130783"/>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Constructing explanations (for science) and designing solutions (for engineering)</w:t>
            </w:r>
          </w:p>
        </w:tc>
        <w:tc>
          <w:tcPr>
            <w:tcW w:w="4410" w:type="dxa"/>
          </w:tcPr>
          <w:p w:rsidR="00AC7581" w:rsidRPr="008A2F18" w:rsidRDefault="00D55643" w:rsidP="00683F9D">
            <w:pPr>
              <w:rPr>
                <w:rFonts w:ascii="Arial" w:eastAsia="Times New Roman" w:hAnsi="Arial" w:cs="Arial"/>
                <w:sz w:val="18"/>
                <w:szCs w:val="16"/>
              </w:rPr>
            </w:pPr>
            <w:sdt>
              <w:sdtPr>
                <w:rPr>
                  <w:rFonts w:ascii="Arial" w:eastAsia="Times New Roman" w:hAnsi="Arial" w:cs="Arial"/>
                  <w:sz w:val="20"/>
                  <w:szCs w:val="16"/>
                  <w:lang w:eastAsia="en-US"/>
                </w:rPr>
                <w:id w:val="300353330"/>
              </w:sdtPr>
              <w:sdtEndPr/>
              <w:sdtContent>
                <w:r w:rsidR="00F547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Structure and function.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D55643" w:rsidP="00683F9D">
            <w:pPr>
              <w:rPr>
                <w:rFonts w:ascii="Arial" w:eastAsia="Times New Roman" w:hAnsi="Arial" w:cs="Arial"/>
                <w:sz w:val="18"/>
                <w:szCs w:val="16"/>
              </w:rPr>
            </w:pPr>
            <w:sdt>
              <w:sdtPr>
                <w:rPr>
                  <w:rFonts w:ascii="Arial" w:hAnsi="Arial" w:cs="Arial"/>
                  <w:sz w:val="20"/>
                  <w:szCs w:val="16"/>
                </w:rPr>
                <w:id w:val="1240756234"/>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Engaging in argument from evidence</w:t>
            </w:r>
          </w:p>
        </w:tc>
        <w:tc>
          <w:tcPr>
            <w:tcW w:w="4410" w:type="dxa"/>
          </w:tcPr>
          <w:p w:rsidR="00AC7581" w:rsidRPr="008A2F18" w:rsidRDefault="00D55643" w:rsidP="00683F9D">
            <w:pPr>
              <w:rPr>
                <w:rFonts w:ascii="Arial" w:eastAsia="Times New Roman" w:hAnsi="Arial" w:cs="Arial"/>
                <w:sz w:val="18"/>
                <w:szCs w:val="16"/>
              </w:rPr>
            </w:pPr>
            <w:sdt>
              <w:sdtPr>
                <w:rPr>
                  <w:rFonts w:ascii="Arial" w:eastAsia="Times New Roman" w:hAnsi="Arial" w:cs="Arial"/>
                  <w:sz w:val="20"/>
                  <w:szCs w:val="16"/>
                  <w:lang w:eastAsia="en-US"/>
                </w:rPr>
                <w:id w:val="2041159751"/>
              </w:sdtPr>
              <w:sdtEndPr/>
              <w:sdtContent>
                <w:r w:rsidR="00AC7581" w:rsidRPr="008A2F18">
                  <w:rPr>
                    <w:rFonts w:ascii="MS Gothic" w:eastAsia="MS Gothic" w:hAnsi="MS Gothic" w:cs="Arial" w:hint="eastAsia"/>
                    <w:sz w:val="20"/>
                    <w:szCs w:val="16"/>
                    <w:lang w:eastAsia="en-US"/>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 xml:space="preserve">Stability and change. </w:t>
            </w:r>
          </w:p>
        </w:tc>
      </w:tr>
      <w:tr w:rsidR="00AC7581" w:rsidRPr="00536D41" w:rsidTr="00683F9D">
        <w:tblPrEx>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Ex>
        <w:tc>
          <w:tcPr>
            <w:tcW w:w="5220" w:type="dxa"/>
          </w:tcPr>
          <w:p w:rsidR="00AC7581" w:rsidRPr="008A2F18" w:rsidRDefault="00D55643" w:rsidP="00683F9D">
            <w:pPr>
              <w:tabs>
                <w:tab w:val="left" w:pos="5670"/>
              </w:tabs>
              <w:rPr>
                <w:rFonts w:ascii="Arial" w:eastAsia="Times New Roman" w:hAnsi="Arial" w:cs="Arial"/>
                <w:sz w:val="18"/>
                <w:szCs w:val="16"/>
                <w:lang w:eastAsia="en-US"/>
              </w:rPr>
            </w:pPr>
            <w:sdt>
              <w:sdtPr>
                <w:rPr>
                  <w:rFonts w:ascii="Arial" w:hAnsi="Arial" w:cs="Arial"/>
                  <w:sz w:val="20"/>
                  <w:szCs w:val="16"/>
                </w:rPr>
                <w:id w:val="640079266"/>
              </w:sdtPr>
              <w:sdtEndPr/>
              <w:sdtContent>
                <w:r w:rsidR="00AC7581" w:rsidRPr="008A2F18">
                  <w:rPr>
                    <w:rFonts w:ascii="MS Gothic" w:eastAsia="MS Gothic" w:hAnsi="MS Gothic" w:cs="Arial" w:hint="eastAsia"/>
                    <w:sz w:val="20"/>
                    <w:szCs w:val="16"/>
                  </w:rPr>
                  <w:t>☐</w:t>
                </w:r>
              </w:sdtContent>
            </w:sdt>
            <w:r w:rsidR="00AC7581" w:rsidRPr="008A2F18">
              <w:rPr>
                <w:rFonts w:ascii="Arial" w:hAnsi="Arial" w:cs="Arial"/>
                <w:sz w:val="18"/>
                <w:szCs w:val="16"/>
              </w:rPr>
              <w:t xml:space="preserve"> </w:t>
            </w:r>
            <w:r w:rsidR="00AC7581" w:rsidRPr="008A2F18">
              <w:rPr>
                <w:rFonts w:ascii="Arial" w:eastAsia="Times New Roman" w:hAnsi="Arial" w:cs="Arial"/>
                <w:sz w:val="18"/>
                <w:szCs w:val="16"/>
                <w:lang w:eastAsia="en-US"/>
              </w:rPr>
              <w:t>Obtaining, evaluating, and communicating information</w:t>
            </w:r>
            <w:r w:rsidR="00AC7581" w:rsidRPr="008A2F18">
              <w:rPr>
                <w:rFonts w:ascii="Arial" w:eastAsia="Times New Roman" w:hAnsi="Arial" w:cs="Arial"/>
                <w:sz w:val="18"/>
                <w:szCs w:val="16"/>
                <w:lang w:eastAsia="en-US"/>
              </w:rPr>
              <w:tab/>
            </w:r>
          </w:p>
        </w:tc>
        <w:tc>
          <w:tcPr>
            <w:tcW w:w="4410" w:type="dxa"/>
          </w:tcPr>
          <w:p w:rsidR="00AC7581" w:rsidRPr="008A2F18" w:rsidRDefault="00AC7581" w:rsidP="00683F9D">
            <w:pPr>
              <w:rPr>
                <w:rFonts w:ascii="MS Gothic" w:eastAsia="MS Gothic" w:hAnsi="MS Gothic" w:cs="Arial"/>
                <w:sz w:val="18"/>
                <w:szCs w:val="16"/>
                <w:lang w:eastAsia="en-US"/>
              </w:rPr>
            </w:pPr>
          </w:p>
        </w:tc>
      </w:tr>
    </w:tbl>
    <w:p w:rsidR="00AC7581" w:rsidRDefault="00AC7581" w:rsidP="00AC7581">
      <w:pPr>
        <w:rPr>
          <w:rFonts w:ascii="Arial" w:hAnsi="Arial" w:cs="Arial"/>
          <w:sz w:val="20"/>
          <w:szCs w:val="20"/>
        </w:rPr>
      </w:pPr>
    </w:p>
    <w:p w:rsidR="004301D3" w:rsidRPr="00A1622B" w:rsidRDefault="004301D3" w:rsidP="00AC7581">
      <w:pPr>
        <w:rPr>
          <w:rFonts w:ascii="Arial" w:hAnsi="Arial" w:cs="Arial"/>
          <w:sz w:val="20"/>
          <w:szCs w:val="20"/>
        </w:rPr>
      </w:pPr>
    </w:p>
    <w:tbl>
      <w:tblPr>
        <w:tblStyle w:val="TableGrid"/>
        <w:tblW w:w="9648" w:type="dxa"/>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Look w:val="04A0" w:firstRow="1" w:lastRow="0" w:firstColumn="1" w:lastColumn="0" w:noHBand="0" w:noVBand="1"/>
      </w:tblPr>
      <w:tblGrid>
        <w:gridCol w:w="9648"/>
      </w:tblGrid>
      <w:tr w:rsidR="00AC7581" w:rsidRPr="009A3BA5" w:rsidTr="00683F9D">
        <w:trPr>
          <w:trHeight w:val="360"/>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9A3BA5" w:rsidRDefault="00AC7581" w:rsidP="00021F39">
            <w:pPr>
              <w:jc w:val="center"/>
              <w:rPr>
                <w:sz w:val="22"/>
              </w:rPr>
            </w:pPr>
            <w:r>
              <w:rPr>
                <w:rFonts w:ascii="Arial" w:hAnsi="Arial" w:cs="Arial"/>
                <w:b/>
                <w:sz w:val="22"/>
                <w:szCs w:val="20"/>
              </w:rPr>
              <w:t>Ohio’s Learning Standards for Science (OLS)</w:t>
            </w:r>
          </w:p>
        </w:tc>
      </w:tr>
      <w:tr w:rsidR="00AC7581" w:rsidTr="00683F9D">
        <w:trPr>
          <w:trHeight w:val="288"/>
          <w:tblHeader/>
        </w:trPr>
        <w:tc>
          <w:tcPr>
            <w:tcW w:w="9648" w:type="dxa"/>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sidRPr="00536D41">
              <w:rPr>
                <w:rFonts w:ascii="Arial" w:hAnsi="Arial" w:cs="Arial"/>
                <w:b/>
                <w:sz w:val="18"/>
                <w:szCs w:val="16"/>
              </w:rPr>
              <w:t xml:space="preserve">Expectations for Learning </w:t>
            </w:r>
            <w:r>
              <w:rPr>
                <w:rFonts w:ascii="Arial" w:hAnsi="Arial" w:cs="Arial"/>
                <w:b/>
                <w:sz w:val="18"/>
                <w:szCs w:val="16"/>
              </w:rPr>
              <w:t xml:space="preserve">- </w:t>
            </w:r>
            <w:r w:rsidRPr="00536D41">
              <w:rPr>
                <w:rFonts w:ascii="Arial" w:hAnsi="Arial" w:cs="Arial"/>
                <w:b/>
                <w:sz w:val="18"/>
                <w:szCs w:val="16"/>
              </w:rPr>
              <w:t>Cognitive Demands</w:t>
            </w:r>
            <w:r w:rsidRPr="00536D41">
              <w:rPr>
                <w:rFonts w:ascii="Arial" w:hAnsi="Arial" w:cs="Arial"/>
                <w:b/>
                <w:sz w:val="22"/>
                <w:szCs w:val="20"/>
              </w:rPr>
              <w:t xml:space="preserve"> </w:t>
            </w:r>
            <w:r w:rsidRPr="00536D41">
              <w:rPr>
                <w:rFonts w:ascii="Arial" w:hAnsi="Arial" w:cs="Arial"/>
                <w:b/>
                <w:sz w:val="18"/>
                <w:szCs w:val="16"/>
              </w:rPr>
              <w:t>(Check all that apply)</w:t>
            </w:r>
          </w:p>
        </w:tc>
      </w:tr>
      <w:tr w:rsidR="00AC7581" w:rsidTr="00683F9D">
        <w:tc>
          <w:tcPr>
            <w:tcW w:w="9648" w:type="dxa"/>
            <w:tcBorders>
              <w:top w:val="single" w:sz="4" w:space="0" w:color="000000" w:themeColor="text1"/>
            </w:tcBorders>
          </w:tcPr>
          <w:p w:rsidR="00AC7581" w:rsidRPr="006E43FC" w:rsidRDefault="00D55643" w:rsidP="00683F9D">
            <w:pPr>
              <w:tabs>
                <w:tab w:val="left" w:pos="5670"/>
              </w:tabs>
              <w:rPr>
                <w:rFonts w:ascii="Arial" w:eastAsia="Times New Roman" w:hAnsi="Arial" w:cs="Arial"/>
                <w:sz w:val="16"/>
                <w:szCs w:val="14"/>
                <w:lang w:eastAsia="en-US"/>
              </w:rPr>
            </w:pPr>
            <w:sdt>
              <w:sdtPr>
                <w:rPr>
                  <w:rFonts w:ascii="Arial" w:hAnsi="Arial" w:cs="Arial"/>
                  <w:sz w:val="22"/>
                  <w:szCs w:val="28"/>
                </w:rPr>
                <w:id w:val="231516434"/>
              </w:sdtPr>
              <w:sdtEndPr/>
              <w:sdtContent>
                <w:r w:rsidR="00AC7581">
                  <w:rPr>
                    <w:rFonts w:ascii="MS Gothic" w:eastAsia="MS Gothic" w:hAnsi="MS Gothic" w:cs="Arial" w:hint="eastAsia"/>
                    <w:sz w:val="22"/>
                    <w:szCs w:val="28"/>
                  </w:rPr>
                  <w:t>☐</w:t>
                </w:r>
              </w:sdtContent>
            </w:sdt>
            <w:r w:rsidR="00AC7581" w:rsidRPr="00536D41">
              <w:rPr>
                <w:rFonts w:ascii="Arial" w:hAnsi="Arial" w:cs="Arial"/>
                <w:sz w:val="32"/>
                <w:szCs w:val="28"/>
              </w:rPr>
              <w:t xml:space="preserve"> </w:t>
            </w:r>
            <w:r w:rsidR="00AC7581" w:rsidRPr="00536D41">
              <w:rPr>
                <w:rFonts w:ascii="Arial" w:eastAsia="Times New Roman" w:hAnsi="Arial" w:cs="Arial"/>
                <w:sz w:val="16"/>
                <w:szCs w:val="14"/>
                <w:lang w:eastAsia="en-US"/>
              </w:rPr>
              <w:t xml:space="preserve">Designing Technological/Engineering Solutions Using Science concepts </w:t>
            </w:r>
            <w:r w:rsidR="00AC7581" w:rsidRPr="00536D41">
              <w:rPr>
                <w:rFonts w:ascii="Arial" w:eastAsia="Times New Roman" w:hAnsi="Arial" w:cs="Arial"/>
                <w:b/>
                <w:sz w:val="16"/>
                <w:szCs w:val="14"/>
                <w:lang w:eastAsia="en-US"/>
              </w:rPr>
              <w:t>(T)</w:t>
            </w:r>
          </w:p>
        </w:tc>
      </w:tr>
      <w:tr w:rsidR="00AC7581" w:rsidTr="00683F9D">
        <w:tc>
          <w:tcPr>
            <w:tcW w:w="9648" w:type="dxa"/>
          </w:tcPr>
          <w:p w:rsidR="00AC7581" w:rsidRPr="00E51346" w:rsidRDefault="00D55643" w:rsidP="00683F9D">
            <w:pPr>
              <w:tabs>
                <w:tab w:val="left" w:pos="5670"/>
              </w:tabs>
              <w:rPr>
                <w:rFonts w:ascii="Arial" w:eastAsia="Times New Roman" w:hAnsi="Arial" w:cs="Arial"/>
                <w:sz w:val="16"/>
                <w:szCs w:val="14"/>
              </w:rPr>
            </w:pPr>
            <w:sdt>
              <w:sdtPr>
                <w:rPr>
                  <w:rFonts w:ascii="Arial" w:hAnsi="Arial" w:cs="Arial"/>
                  <w:sz w:val="22"/>
                  <w:szCs w:val="28"/>
                </w:rPr>
                <w:id w:val="2069531772"/>
              </w:sdtPr>
              <w:sdtEndPr/>
              <w:sdtContent>
                <w:r w:rsidR="006A23BB">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Demonstrating Science Knowledge </w:t>
            </w:r>
            <w:r w:rsidR="00AC7581" w:rsidRPr="00E51346">
              <w:rPr>
                <w:rFonts w:ascii="Arial" w:eastAsia="Times New Roman" w:hAnsi="Arial" w:cs="Arial"/>
                <w:b/>
                <w:sz w:val="16"/>
                <w:szCs w:val="14"/>
                <w:lang w:eastAsia="en-US"/>
              </w:rPr>
              <w:t>(D)</w:t>
            </w:r>
          </w:p>
        </w:tc>
      </w:tr>
      <w:tr w:rsidR="00AC7581" w:rsidTr="00683F9D">
        <w:tc>
          <w:tcPr>
            <w:tcW w:w="9648" w:type="dxa"/>
          </w:tcPr>
          <w:p w:rsidR="00AC7581" w:rsidRPr="00E51346" w:rsidRDefault="00D55643" w:rsidP="00683F9D">
            <w:pPr>
              <w:tabs>
                <w:tab w:val="left" w:pos="5670"/>
              </w:tabs>
              <w:rPr>
                <w:rFonts w:ascii="Arial" w:eastAsia="Times New Roman" w:hAnsi="Arial" w:cs="Arial"/>
                <w:sz w:val="16"/>
                <w:szCs w:val="14"/>
              </w:rPr>
            </w:pPr>
            <w:sdt>
              <w:sdtPr>
                <w:rPr>
                  <w:rFonts w:ascii="Arial" w:hAnsi="Arial" w:cs="Arial"/>
                  <w:sz w:val="22"/>
                  <w:szCs w:val="28"/>
                </w:rPr>
                <w:id w:val="-874228360"/>
              </w:sdtPr>
              <w:sdtEndPr/>
              <w:sdtContent>
                <w:r w:rsidR="00AC7581">
                  <w:rPr>
                    <w:rFonts w:ascii="MS Gothic" w:eastAsia="MS Gothic" w:hAnsi="MS Gothic" w:cs="Arial" w:hint="eastAsia"/>
                    <w:sz w:val="22"/>
                    <w:szCs w:val="28"/>
                  </w:rPr>
                  <w:t>☐</w:t>
                </w:r>
              </w:sdtContent>
            </w:sdt>
            <w:r w:rsidR="00AC7581" w:rsidRPr="00E51346">
              <w:rPr>
                <w:rFonts w:ascii="Arial" w:hAnsi="Arial" w:cs="Arial"/>
                <w:sz w:val="22"/>
                <w:szCs w:val="20"/>
              </w:rPr>
              <w:t xml:space="preserve"> </w:t>
            </w:r>
            <w:r w:rsidR="00AC7581" w:rsidRPr="00E51346">
              <w:rPr>
                <w:rFonts w:ascii="Arial" w:eastAsia="Times New Roman" w:hAnsi="Arial" w:cs="Arial"/>
                <w:sz w:val="16"/>
                <w:szCs w:val="14"/>
                <w:lang w:eastAsia="en-US"/>
              </w:rPr>
              <w:t xml:space="preserve">Interpreting and Communicating Science Concepts </w:t>
            </w:r>
            <w:r w:rsidR="00AC7581" w:rsidRPr="00E51346">
              <w:rPr>
                <w:rFonts w:ascii="Arial" w:eastAsia="Times New Roman" w:hAnsi="Arial" w:cs="Arial"/>
                <w:b/>
                <w:sz w:val="16"/>
                <w:szCs w:val="14"/>
                <w:lang w:eastAsia="en-US"/>
              </w:rPr>
              <w:t>(C)</w:t>
            </w:r>
          </w:p>
        </w:tc>
      </w:tr>
      <w:tr w:rsidR="00AC7581" w:rsidTr="00683F9D">
        <w:tc>
          <w:tcPr>
            <w:tcW w:w="9648" w:type="dxa"/>
          </w:tcPr>
          <w:p w:rsidR="00AC7581" w:rsidRPr="00E51346" w:rsidRDefault="00D55643" w:rsidP="00683F9D">
            <w:pPr>
              <w:rPr>
                <w:rFonts w:ascii="Arial" w:hAnsi="Arial" w:cs="Arial"/>
                <w:b/>
                <w:szCs w:val="20"/>
              </w:rPr>
            </w:pPr>
            <w:sdt>
              <w:sdtPr>
                <w:rPr>
                  <w:rFonts w:ascii="Arial" w:hAnsi="Arial" w:cs="Arial"/>
                  <w:sz w:val="22"/>
                  <w:szCs w:val="28"/>
                </w:rPr>
                <w:id w:val="863938760"/>
              </w:sdtPr>
              <w:sdtEndPr/>
              <w:sdtContent>
                <w:r w:rsidR="00F54718">
                  <w:rPr>
                    <w:rFonts w:ascii="MS Gothic" w:eastAsia="MS Gothic" w:hAnsi="MS Gothic" w:cs="Arial" w:hint="eastAsia"/>
                    <w:sz w:val="22"/>
                    <w:szCs w:val="28"/>
                  </w:rPr>
                  <w:t>☒</w:t>
                </w:r>
              </w:sdtContent>
            </w:sdt>
            <w:r w:rsidR="00AC7581" w:rsidRPr="00E51346">
              <w:rPr>
                <w:rFonts w:ascii="Arial" w:hAnsi="Arial" w:cs="Arial"/>
                <w:sz w:val="16"/>
                <w:szCs w:val="14"/>
              </w:rPr>
              <w:t xml:space="preserve">  </w:t>
            </w:r>
            <w:r w:rsidR="00AC7581" w:rsidRPr="00E51346">
              <w:rPr>
                <w:rFonts w:ascii="Arial" w:eastAsia="Times New Roman" w:hAnsi="Arial" w:cs="Arial"/>
                <w:sz w:val="16"/>
                <w:szCs w:val="14"/>
                <w:lang w:eastAsia="en-US"/>
              </w:rPr>
              <w:t xml:space="preserve">Recalling Accurate Science </w:t>
            </w:r>
            <w:r w:rsidR="00AC7581" w:rsidRPr="00E51346">
              <w:rPr>
                <w:rFonts w:ascii="Arial" w:eastAsia="Times New Roman" w:hAnsi="Arial" w:cs="Arial"/>
                <w:b/>
                <w:sz w:val="16"/>
                <w:szCs w:val="14"/>
                <w:lang w:eastAsia="en-US"/>
              </w:rPr>
              <w:t>(R)</w:t>
            </w:r>
          </w:p>
        </w:tc>
      </w:tr>
    </w:tbl>
    <w:p w:rsidR="00AC7581" w:rsidRDefault="00AC7581" w:rsidP="00AC7581">
      <w:pPr>
        <w:rPr>
          <w:rFonts w:ascii="Arial" w:hAnsi="Arial" w:cs="Arial"/>
          <w:b/>
          <w:sz w:val="22"/>
          <w:szCs w:val="16"/>
        </w:rPr>
      </w:pPr>
    </w:p>
    <w:p w:rsidR="00AC7581" w:rsidRDefault="00AC7581" w:rsidP="00AC7581">
      <w:pPr>
        <w:rPr>
          <w:rFonts w:ascii="Arial" w:hAnsi="Arial" w:cs="Arial"/>
          <w:b/>
          <w:sz w:val="22"/>
          <w:szCs w:val="16"/>
        </w:rPr>
      </w:pPr>
    </w:p>
    <w:p w:rsidR="004301D3" w:rsidRPr="00FE48F7" w:rsidRDefault="004301D3" w:rsidP="00AC7581">
      <w:pPr>
        <w:rPr>
          <w:rFonts w:ascii="Arial" w:hAnsi="Arial" w:cs="Arial"/>
          <w:b/>
          <w:sz w:val="22"/>
          <w:szCs w:val="16"/>
        </w:rPr>
      </w:pPr>
    </w:p>
    <w:tbl>
      <w:tblPr>
        <w:tblStyle w:val="TableGrid"/>
        <w:tblW w:w="9630" w:type="dxa"/>
        <w:tblInd w:w="18"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Layout w:type="fixed"/>
        <w:tblLook w:val="04A0" w:firstRow="1" w:lastRow="0" w:firstColumn="1" w:lastColumn="0" w:noHBand="0" w:noVBand="1"/>
      </w:tblPr>
      <w:tblGrid>
        <w:gridCol w:w="5220"/>
        <w:gridCol w:w="4410"/>
      </w:tblGrid>
      <w:tr w:rsidR="00AC7581" w:rsidRPr="009A3BA5" w:rsidTr="00683F9D">
        <w:trPr>
          <w:trHeight w:val="360"/>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021F39" w:rsidRDefault="00021F39" w:rsidP="00021F39">
            <w:pPr>
              <w:jc w:val="center"/>
              <w:rPr>
                <w:rFonts w:ascii="Arial" w:hAnsi="Arial" w:cs="Arial"/>
                <w:b/>
                <w:sz w:val="22"/>
                <w:szCs w:val="20"/>
              </w:rPr>
            </w:pPr>
            <w:r>
              <w:rPr>
                <w:rFonts w:ascii="Arial" w:hAnsi="Arial" w:cs="Arial"/>
                <w:b/>
                <w:sz w:val="22"/>
                <w:szCs w:val="20"/>
              </w:rPr>
              <w:t>Ohio’s Learning Standards for Math (OLS) and/or</w:t>
            </w:r>
          </w:p>
          <w:p w:rsidR="00AC7581" w:rsidRPr="009A3BA5" w:rsidRDefault="00021F39" w:rsidP="00021F39">
            <w:pPr>
              <w:jc w:val="center"/>
              <w:rPr>
                <w:rFonts w:ascii="Arial" w:hAnsi="Arial" w:cs="Arial"/>
                <w:b/>
                <w:sz w:val="22"/>
                <w:szCs w:val="20"/>
              </w:rPr>
            </w:pPr>
            <w:r>
              <w:rPr>
                <w:rFonts w:ascii="Arial" w:hAnsi="Arial" w:cs="Arial"/>
                <w:b/>
                <w:sz w:val="22"/>
                <w:szCs w:val="20"/>
              </w:rPr>
              <w:t xml:space="preserve"> </w:t>
            </w:r>
            <w:r w:rsidR="00AC7581">
              <w:rPr>
                <w:rFonts w:ascii="Arial" w:hAnsi="Arial" w:cs="Arial"/>
                <w:b/>
                <w:sz w:val="22"/>
                <w:szCs w:val="20"/>
              </w:rPr>
              <w:t>Common Core State Standards -- Mathematics (CCSS)</w:t>
            </w:r>
          </w:p>
        </w:tc>
      </w:tr>
      <w:tr w:rsidR="00AC7581" w:rsidTr="00683F9D">
        <w:tblPrEx>
          <w:tbl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insideH w:val="single" w:sz="4" w:space="0" w:color="D9D9D9" w:themeColor="background1" w:themeShade="D9"/>
            <w:insideV w:val="single" w:sz="4" w:space="0" w:color="D9D9D9" w:themeColor="background1" w:themeShade="D9"/>
          </w:tblBorders>
        </w:tblPrEx>
        <w:trPr>
          <w:trHeight w:val="288"/>
          <w:tblHeader/>
        </w:trPr>
        <w:tc>
          <w:tcPr>
            <w:tcW w:w="9630"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AC7581" w:rsidRPr="006E43FC" w:rsidRDefault="00AC7581" w:rsidP="00683F9D">
            <w:pPr>
              <w:jc w:val="center"/>
              <w:rPr>
                <w:rFonts w:ascii="Arial" w:hAnsi="Arial" w:cs="Arial"/>
                <w:b/>
                <w:sz w:val="22"/>
                <w:szCs w:val="20"/>
              </w:rPr>
            </w:pPr>
            <w:r>
              <w:rPr>
                <w:rFonts w:ascii="Arial" w:hAnsi="Arial" w:cs="Arial"/>
                <w:b/>
                <w:sz w:val="18"/>
                <w:szCs w:val="16"/>
              </w:rPr>
              <w:t>Standards for Mathematical Practice</w:t>
            </w:r>
            <w:r w:rsidRPr="00536D41">
              <w:rPr>
                <w:rFonts w:ascii="Arial" w:hAnsi="Arial" w:cs="Arial"/>
                <w:b/>
                <w:sz w:val="22"/>
                <w:szCs w:val="20"/>
              </w:rPr>
              <w:t xml:space="preserve"> </w:t>
            </w:r>
            <w:r w:rsidRPr="00536D41">
              <w:rPr>
                <w:rFonts w:ascii="Arial" w:hAnsi="Arial" w:cs="Arial"/>
                <w:b/>
                <w:sz w:val="18"/>
                <w:szCs w:val="16"/>
              </w:rPr>
              <w:t xml:space="preserve">(Check all that </w:t>
            </w:r>
            <w:r>
              <w:rPr>
                <w:rFonts w:ascii="Arial" w:hAnsi="Arial" w:cs="Arial"/>
                <w:b/>
                <w:sz w:val="18"/>
                <w:szCs w:val="16"/>
              </w:rPr>
              <w:t>apply</w:t>
            </w:r>
            <w:r w:rsidRPr="00536D41">
              <w:rPr>
                <w:rFonts w:ascii="Arial" w:hAnsi="Arial" w:cs="Arial"/>
                <w:b/>
                <w:sz w:val="18"/>
                <w:szCs w:val="16"/>
              </w:rPr>
              <w:t>)</w:t>
            </w:r>
          </w:p>
        </w:tc>
      </w:tr>
      <w:tr w:rsidR="00AC7581" w:rsidRPr="00536D41" w:rsidTr="00683F9D">
        <w:tc>
          <w:tcPr>
            <w:tcW w:w="5220" w:type="dxa"/>
            <w:tcBorders>
              <w:top w:val="single" w:sz="4" w:space="0" w:color="000000" w:themeColor="text1"/>
            </w:tcBorders>
          </w:tcPr>
          <w:p w:rsidR="00AC7581" w:rsidRPr="00536D41" w:rsidRDefault="00D55643" w:rsidP="00683F9D">
            <w:pPr>
              <w:ind w:left="252" w:hanging="252"/>
              <w:rPr>
                <w:rFonts w:ascii="Arial" w:eastAsia="Times New Roman" w:hAnsi="Arial" w:cs="Arial"/>
                <w:sz w:val="18"/>
                <w:szCs w:val="16"/>
              </w:rPr>
            </w:pPr>
            <w:sdt>
              <w:sdtPr>
                <w:rPr>
                  <w:rFonts w:ascii="Arial" w:hAnsi="Arial" w:cs="Arial"/>
                  <w:sz w:val="22"/>
                  <w:szCs w:val="16"/>
                </w:rPr>
                <w:id w:val="1931160298"/>
              </w:sdtPr>
              <w:sdtEnd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Make sense of problems and persevere in solving them</w:t>
            </w:r>
          </w:p>
        </w:tc>
        <w:tc>
          <w:tcPr>
            <w:tcW w:w="4410" w:type="dxa"/>
            <w:tcBorders>
              <w:top w:val="single" w:sz="4" w:space="0" w:color="000000" w:themeColor="text1"/>
            </w:tcBorders>
          </w:tcPr>
          <w:p w:rsidR="00AC7581" w:rsidRPr="00536D41" w:rsidRDefault="00D55643" w:rsidP="00683F9D">
            <w:pPr>
              <w:rPr>
                <w:rFonts w:ascii="Arial" w:eastAsia="Times New Roman" w:hAnsi="Arial" w:cs="Arial"/>
                <w:sz w:val="18"/>
                <w:szCs w:val="16"/>
              </w:rPr>
            </w:pPr>
            <w:sdt>
              <w:sdtPr>
                <w:rPr>
                  <w:rFonts w:ascii="Arial" w:eastAsia="Times New Roman" w:hAnsi="Arial" w:cs="Arial"/>
                  <w:sz w:val="22"/>
                  <w:szCs w:val="16"/>
                  <w:lang w:eastAsia="en-US"/>
                </w:rPr>
                <w:id w:val="-1644489287"/>
              </w:sdtPr>
              <w:sdtEndPr/>
              <w:sdtContent>
                <w:r w:rsidR="00AC7581" w:rsidRPr="009A3BA5">
                  <w:rPr>
                    <w:rFonts w:ascii="MS Gothic" w:eastAsia="MS Gothic" w:hAnsi="MS Gothic" w:cs="Arial" w:hint="eastAsia"/>
                    <w:sz w:val="22"/>
                    <w:szCs w:val="16"/>
                    <w:lang w:eastAsia="en-US"/>
                  </w:rPr>
                  <w:t>☐</w:t>
                </w:r>
              </w:sdtContent>
            </w:sdt>
            <w:r w:rsidR="00AC7581">
              <w:rPr>
                <w:rFonts w:ascii="Arial" w:eastAsia="Times New Roman" w:hAnsi="Arial" w:cs="Arial"/>
                <w:sz w:val="18"/>
                <w:szCs w:val="16"/>
                <w:lang w:eastAsia="en-US"/>
              </w:rPr>
              <w:t xml:space="preserve"> </w:t>
            </w:r>
            <w:r w:rsidR="00AC7581" w:rsidRPr="009B69E6">
              <w:rPr>
                <w:rFonts w:ascii="Arial" w:eastAsia="Times New Roman" w:hAnsi="Arial" w:cs="Arial"/>
                <w:bCs/>
                <w:sz w:val="16"/>
                <w:szCs w:val="14"/>
                <w:lang w:eastAsia="en-US"/>
              </w:rPr>
              <w:t>Use</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appropriate tools strategically</w:t>
            </w:r>
          </w:p>
        </w:tc>
      </w:tr>
      <w:tr w:rsidR="00AC7581" w:rsidRPr="00536D41" w:rsidTr="00683F9D">
        <w:tc>
          <w:tcPr>
            <w:tcW w:w="5220" w:type="dxa"/>
          </w:tcPr>
          <w:p w:rsidR="00AC7581" w:rsidRPr="00536D41" w:rsidRDefault="00D55643" w:rsidP="00683F9D">
            <w:pPr>
              <w:rPr>
                <w:rFonts w:ascii="Arial" w:eastAsia="Times New Roman" w:hAnsi="Arial" w:cs="Arial"/>
                <w:sz w:val="18"/>
                <w:szCs w:val="16"/>
              </w:rPr>
            </w:pPr>
            <w:sdt>
              <w:sdtPr>
                <w:rPr>
                  <w:rFonts w:ascii="Arial" w:eastAsia="Times New Roman" w:hAnsi="Arial" w:cs="Arial"/>
                  <w:sz w:val="22"/>
                  <w:szCs w:val="16"/>
                  <w:lang w:eastAsia="en-US"/>
                </w:rPr>
                <w:id w:val="-1295599679"/>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eastAsia="Times New Roman" w:hAnsi="Arial" w:cs="Arial"/>
                <w:sz w:val="22"/>
                <w:szCs w:val="16"/>
                <w:lang w:eastAsia="en-US"/>
              </w:rPr>
              <w:t xml:space="preserve"> </w:t>
            </w:r>
            <w:r w:rsidR="00AC7581" w:rsidRPr="009B69E6">
              <w:rPr>
                <w:rFonts w:ascii="Arial" w:eastAsia="Times New Roman" w:hAnsi="Arial" w:cs="Arial"/>
                <w:sz w:val="16"/>
                <w:szCs w:val="14"/>
                <w:lang w:eastAsia="en-US"/>
              </w:rPr>
              <w:t>Reason abstractly and quantitatively</w:t>
            </w:r>
          </w:p>
        </w:tc>
        <w:tc>
          <w:tcPr>
            <w:tcW w:w="4410" w:type="dxa"/>
          </w:tcPr>
          <w:p w:rsidR="00AC7581" w:rsidRPr="00536D41" w:rsidRDefault="00D55643" w:rsidP="00683F9D">
            <w:pPr>
              <w:rPr>
                <w:rFonts w:ascii="Arial" w:eastAsia="Times New Roman" w:hAnsi="Arial" w:cs="Arial"/>
                <w:sz w:val="18"/>
                <w:szCs w:val="16"/>
              </w:rPr>
            </w:pPr>
            <w:sdt>
              <w:sdtPr>
                <w:rPr>
                  <w:rFonts w:ascii="Arial" w:eastAsia="Times New Roman" w:hAnsi="Arial" w:cs="Arial"/>
                  <w:sz w:val="22"/>
                  <w:szCs w:val="16"/>
                  <w:lang w:eastAsia="en-US"/>
                </w:rPr>
                <w:id w:val="-658687588"/>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Attend</w:t>
            </w:r>
            <w:r w:rsidR="00AC7581" w:rsidRPr="009B69E6">
              <w:rPr>
                <w:rFonts w:ascii="Arial" w:eastAsia="Times New Roman" w:hAnsi="Arial" w:cs="Arial"/>
                <w:b/>
                <w:sz w:val="16"/>
                <w:szCs w:val="14"/>
                <w:lang w:eastAsia="en-US"/>
              </w:rPr>
              <w:t xml:space="preserve"> </w:t>
            </w:r>
            <w:r w:rsidR="00AC7581" w:rsidRPr="009B69E6">
              <w:rPr>
                <w:rFonts w:ascii="Arial" w:eastAsia="Times New Roman" w:hAnsi="Arial" w:cs="Arial"/>
                <w:bCs/>
                <w:sz w:val="16"/>
                <w:szCs w:val="14"/>
                <w:lang w:eastAsia="en-US"/>
              </w:rPr>
              <w:t>to precision</w:t>
            </w:r>
          </w:p>
        </w:tc>
      </w:tr>
      <w:tr w:rsidR="00AC7581" w:rsidRPr="00536D41" w:rsidTr="00683F9D">
        <w:tc>
          <w:tcPr>
            <w:tcW w:w="5220" w:type="dxa"/>
          </w:tcPr>
          <w:p w:rsidR="00AC7581" w:rsidRPr="00536D41" w:rsidRDefault="00D55643" w:rsidP="00683F9D">
            <w:pPr>
              <w:rPr>
                <w:rFonts w:ascii="Arial" w:eastAsia="Times New Roman" w:hAnsi="Arial" w:cs="Arial"/>
                <w:sz w:val="18"/>
                <w:szCs w:val="16"/>
              </w:rPr>
            </w:pPr>
            <w:sdt>
              <w:sdtPr>
                <w:rPr>
                  <w:rFonts w:ascii="Wingdings" w:hAnsi="Wingdings" w:cs="Arial"/>
                  <w:sz w:val="22"/>
                  <w:szCs w:val="16"/>
                </w:rPr>
                <w:id w:val="2044406872"/>
              </w:sdtPr>
              <w:sdtEndPr/>
              <w:sdtContent>
                <w:r w:rsidR="00AC7581" w:rsidRPr="009A3BA5">
                  <w:rPr>
                    <w:rFonts w:ascii="MS Gothic" w:eastAsia="MS Gothic" w:hAnsi="MS Gothic" w:cs="Arial" w:hint="eastAsia"/>
                    <w:sz w:val="22"/>
                    <w:szCs w:val="16"/>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Construct viable arguments and critique the reasoning of others</w:t>
            </w:r>
          </w:p>
        </w:tc>
        <w:tc>
          <w:tcPr>
            <w:tcW w:w="4410" w:type="dxa"/>
          </w:tcPr>
          <w:p w:rsidR="00AC7581" w:rsidRPr="00536D41" w:rsidRDefault="00D55643" w:rsidP="00683F9D">
            <w:pPr>
              <w:rPr>
                <w:rFonts w:ascii="Arial" w:eastAsia="Times New Roman" w:hAnsi="Arial" w:cs="Arial"/>
                <w:sz w:val="18"/>
                <w:szCs w:val="16"/>
              </w:rPr>
            </w:pPr>
            <w:sdt>
              <w:sdtPr>
                <w:rPr>
                  <w:rFonts w:ascii="Arial" w:eastAsia="Times New Roman" w:hAnsi="Arial" w:cs="Arial"/>
                  <w:sz w:val="22"/>
                  <w:szCs w:val="16"/>
                  <w:lang w:eastAsia="en-US"/>
                </w:rPr>
                <w:id w:val="-1997328691"/>
              </w:sdtPr>
              <w:sdtEndPr/>
              <w:sdtContent>
                <w:r w:rsidR="00AC7581" w:rsidRPr="009A3BA5">
                  <w:rPr>
                    <w:rFonts w:ascii="MS Gothic" w:eastAsia="MS Gothic" w:hAnsi="MS Gothic" w:cs="Arial" w:hint="eastAsia"/>
                    <w:sz w:val="22"/>
                    <w:szCs w:val="16"/>
                    <w:lang w:eastAsia="en-US"/>
                  </w:rPr>
                  <w:t>☐</w:t>
                </w:r>
              </w:sdtContent>
            </w:sdt>
            <w:r w:rsidR="00AC7581" w:rsidRPr="00536D41">
              <w:rPr>
                <w:rFonts w:ascii="Arial" w:hAnsi="Arial" w:cs="Arial"/>
                <w:sz w:val="18"/>
                <w:szCs w:val="16"/>
              </w:rPr>
              <w:t xml:space="preserve"> </w:t>
            </w:r>
            <w:r w:rsidR="00AC7581" w:rsidRPr="009B69E6">
              <w:rPr>
                <w:rFonts w:ascii="Arial" w:eastAsia="Times New Roman" w:hAnsi="Arial" w:cs="Arial"/>
                <w:bCs/>
                <w:sz w:val="16"/>
                <w:szCs w:val="14"/>
                <w:lang w:eastAsia="en-US"/>
              </w:rPr>
              <w:t>Look for and make use of structure</w:t>
            </w:r>
          </w:p>
        </w:tc>
      </w:tr>
      <w:tr w:rsidR="00AC7581" w:rsidRPr="00536D41" w:rsidTr="00683F9D">
        <w:tc>
          <w:tcPr>
            <w:tcW w:w="5220" w:type="dxa"/>
          </w:tcPr>
          <w:p w:rsidR="00AC7581" w:rsidRPr="00536D41" w:rsidRDefault="00D55643" w:rsidP="00683F9D">
            <w:pPr>
              <w:rPr>
                <w:rFonts w:ascii="Arial" w:eastAsia="Times New Roman" w:hAnsi="Arial" w:cs="Arial"/>
                <w:sz w:val="18"/>
                <w:szCs w:val="16"/>
              </w:rPr>
            </w:pPr>
            <w:sdt>
              <w:sdtPr>
                <w:rPr>
                  <w:rFonts w:ascii="Arial" w:hAnsi="Arial" w:cs="Arial"/>
                  <w:sz w:val="22"/>
                  <w:szCs w:val="16"/>
                </w:rPr>
                <w:id w:val="-1105494264"/>
              </w:sdtPr>
              <w:sdtEndPr/>
              <w:sdtContent>
                <w:r w:rsidR="00AC7581" w:rsidRPr="009A3BA5">
                  <w:rPr>
                    <w:rFonts w:ascii="MS Gothic" w:eastAsia="MS Gothic" w:hAnsi="MS Gothic" w:cs="Arial" w:hint="eastAsia"/>
                    <w:sz w:val="22"/>
                    <w:szCs w:val="16"/>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Model with mathematics</w:t>
            </w:r>
          </w:p>
        </w:tc>
        <w:tc>
          <w:tcPr>
            <w:tcW w:w="4410" w:type="dxa"/>
          </w:tcPr>
          <w:p w:rsidR="00AC7581" w:rsidRPr="00536D41" w:rsidRDefault="00D55643" w:rsidP="00683F9D">
            <w:pPr>
              <w:rPr>
                <w:rFonts w:ascii="Arial" w:eastAsia="Times New Roman" w:hAnsi="Arial" w:cs="Arial"/>
                <w:sz w:val="18"/>
                <w:szCs w:val="16"/>
              </w:rPr>
            </w:pPr>
            <w:sdt>
              <w:sdtPr>
                <w:rPr>
                  <w:rFonts w:ascii="Arial" w:eastAsia="Times New Roman" w:hAnsi="Arial" w:cs="Arial"/>
                  <w:sz w:val="22"/>
                  <w:szCs w:val="16"/>
                  <w:lang w:eastAsia="en-US"/>
                </w:rPr>
                <w:id w:val="-1212184176"/>
              </w:sdtPr>
              <w:sdtEndPr/>
              <w:sdtContent>
                <w:r w:rsidR="00AC7581" w:rsidRPr="009A3BA5">
                  <w:rPr>
                    <w:rFonts w:ascii="MS Gothic" w:eastAsia="MS Gothic" w:hAnsi="MS Gothic" w:cs="Arial" w:hint="eastAsia"/>
                    <w:sz w:val="22"/>
                    <w:szCs w:val="16"/>
                    <w:lang w:eastAsia="en-US"/>
                  </w:rPr>
                  <w:t>☐</w:t>
                </w:r>
              </w:sdtContent>
            </w:sdt>
            <w:r w:rsidR="00AC7581" w:rsidRPr="009A3BA5">
              <w:rPr>
                <w:rFonts w:ascii="Arial" w:hAnsi="Arial" w:cs="Arial"/>
                <w:sz w:val="22"/>
                <w:szCs w:val="16"/>
              </w:rPr>
              <w:t xml:space="preserve"> </w:t>
            </w:r>
            <w:r w:rsidR="00AC7581" w:rsidRPr="009B69E6">
              <w:rPr>
                <w:rFonts w:ascii="Arial" w:eastAsia="Times New Roman" w:hAnsi="Arial" w:cs="Arial"/>
                <w:bCs/>
                <w:sz w:val="16"/>
                <w:szCs w:val="14"/>
                <w:lang w:eastAsia="en-US"/>
              </w:rPr>
              <w:t>Look for and express regularity in repeated reasoning</w:t>
            </w:r>
          </w:p>
        </w:tc>
      </w:tr>
    </w:tbl>
    <w:p w:rsidR="00AC7581" w:rsidRDefault="00AC7581" w:rsidP="00AC7581">
      <w:pPr>
        <w:rPr>
          <w:rFonts w:ascii="Arial" w:hAnsi="Arial" w:cs="Arial"/>
          <w:sz w:val="20"/>
          <w:szCs w:val="20"/>
        </w:rPr>
      </w:pPr>
    </w:p>
    <w:p w:rsidR="00AC7581" w:rsidRDefault="00AC7581" w:rsidP="00AC7581">
      <w:pPr>
        <w:rPr>
          <w:rFonts w:ascii="Arial" w:hAnsi="Arial" w:cs="Arial"/>
          <w:sz w:val="20"/>
          <w:szCs w:val="20"/>
        </w:rPr>
      </w:pPr>
    </w:p>
    <w:tbl>
      <w:tblPr>
        <w:tblStyle w:val="TableGrid"/>
        <w:tblW w:w="0" w:type="auto"/>
        <w:tblLook w:val="04A0" w:firstRow="1" w:lastRow="0" w:firstColumn="1" w:lastColumn="0" w:noHBand="0" w:noVBand="1"/>
      </w:tblPr>
      <w:tblGrid>
        <w:gridCol w:w="9576"/>
      </w:tblGrid>
      <w:tr w:rsidR="00AC7581" w:rsidTr="00683F9D">
        <w:trPr>
          <w:trHeight w:val="346"/>
        </w:trPr>
        <w:tc>
          <w:tcPr>
            <w:tcW w:w="9576" w:type="dxa"/>
            <w:vAlign w:val="center"/>
          </w:tcPr>
          <w:p w:rsidR="00AC7581" w:rsidRPr="001E6C15" w:rsidRDefault="00AC7581" w:rsidP="00451F02">
            <w:pPr>
              <w:rPr>
                <w:rFonts w:ascii="Arial" w:hAnsi="Arial" w:cs="Arial"/>
                <w:b/>
                <w:sz w:val="20"/>
                <w:szCs w:val="20"/>
              </w:rPr>
            </w:pPr>
            <w:r w:rsidRPr="001E6C15">
              <w:rPr>
                <w:rFonts w:ascii="Arial" w:hAnsi="Arial" w:cs="Arial"/>
                <w:b/>
                <w:sz w:val="20"/>
                <w:szCs w:val="20"/>
              </w:rPr>
              <w:t>Unit Academic Standards (NGSS, OLS and/or CCSS)</w:t>
            </w:r>
            <w:r>
              <w:rPr>
                <w:rFonts w:ascii="Arial" w:hAnsi="Arial" w:cs="Arial"/>
                <w:b/>
                <w:sz w:val="20"/>
                <w:szCs w:val="20"/>
              </w:rPr>
              <w:t>:</w:t>
            </w:r>
          </w:p>
        </w:tc>
      </w:tr>
    </w:tbl>
    <w:p w:rsidR="00AC7581" w:rsidRDefault="00AC7581" w:rsidP="00AC7581">
      <w:pPr>
        <w:rPr>
          <w:rFonts w:ascii="Arial" w:hAnsi="Arial" w:cs="Arial"/>
          <w:sz w:val="20"/>
          <w:szCs w:val="20"/>
        </w:rPr>
      </w:pPr>
    </w:p>
    <w:p w:rsidR="00054D6E" w:rsidRPr="00392F27" w:rsidRDefault="00392F27" w:rsidP="00E37DAA">
      <w:pPr>
        <w:rPr>
          <w:rFonts w:ascii="Arial" w:hAnsi="Arial" w:cs="Arial"/>
          <w:sz w:val="20"/>
          <w:szCs w:val="20"/>
        </w:rPr>
      </w:pPr>
      <w:r w:rsidRPr="00392F27">
        <w:rPr>
          <w:rFonts w:ascii="Arial" w:hAnsi="Arial" w:cs="Arial"/>
          <w:sz w:val="20"/>
          <w:szCs w:val="20"/>
        </w:rPr>
        <w:t>Interdependence of living things</w:t>
      </w:r>
    </w:p>
    <w:p w:rsidR="00392F27" w:rsidRPr="00392F27" w:rsidRDefault="00392F27" w:rsidP="00E37DAA">
      <w:pPr>
        <w:rPr>
          <w:rFonts w:ascii="Arial" w:hAnsi="Arial" w:cs="Arial"/>
          <w:sz w:val="20"/>
          <w:szCs w:val="20"/>
        </w:rPr>
      </w:pPr>
      <w:r w:rsidRPr="00392F27">
        <w:rPr>
          <w:rFonts w:ascii="Arial" w:hAnsi="Arial" w:cs="Arial"/>
          <w:sz w:val="20"/>
          <w:szCs w:val="20"/>
        </w:rPr>
        <w:t>Biogeochemical cycles</w:t>
      </w:r>
    </w:p>
    <w:p w:rsidR="00054D6E" w:rsidRDefault="00054D6E" w:rsidP="00E37DAA">
      <w:pPr>
        <w:rPr>
          <w:rFonts w:ascii="Arial" w:hAnsi="Arial" w:cs="Arial"/>
          <w:b/>
          <w:sz w:val="16"/>
          <w:szCs w:val="16"/>
        </w:rPr>
      </w:pPr>
    </w:p>
    <w:tbl>
      <w:tblPr>
        <w:tblStyle w:val="TableGrid"/>
        <w:tblW w:w="0" w:type="auto"/>
        <w:tblLook w:val="04A0" w:firstRow="1" w:lastRow="0" w:firstColumn="1" w:lastColumn="0" w:noHBand="0" w:noVBand="1"/>
      </w:tblPr>
      <w:tblGrid>
        <w:gridCol w:w="9576"/>
      </w:tblGrid>
      <w:tr w:rsidR="00436FC9" w:rsidTr="00927AEB">
        <w:tc>
          <w:tcPr>
            <w:tcW w:w="9576" w:type="dxa"/>
          </w:tcPr>
          <w:p w:rsidR="00436FC9" w:rsidRPr="00662936" w:rsidRDefault="00634D32" w:rsidP="00C6688D">
            <w:pPr>
              <w:spacing w:before="60" w:after="60"/>
              <w:rPr>
                <w:rFonts w:ascii="Arial" w:hAnsi="Arial" w:cs="Arial"/>
                <w:b/>
                <w:sz w:val="20"/>
                <w:szCs w:val="20"/>
              </w:rPr>
            </w:pPr>
            <w:r w:rsidRPr="00AA6498">
              <w:rPr>
                <w:rFonts w:ascii="Arial" w:hAnsi="Arial" w:cs="Arial"/>
                <w:b/>
                <w:sz w:val="20"/>
                <w:szCs w:val="20"/>
              </w:rPr>
              <w:t>Materials</w:t>
            </w:r>
            <w:r w:rsidR="00F32DE4" w:rsidRPr="00F32DE4">
              <w:rPr>
                <w:rFonts w:ascii="Arial" w:hAnsi="Arial" w:cs="Arial"/>
                <w:sz w:val="20"/>
                <w:szCs w:val="20"/>
              </w:rPr>
              <w:t>:</w:t>
            </w:r>
            <w:r w:rsidR="003B0E6F">
              <w:rPr>
                <w:rFonts w:ascii="Arial" w:hAnsi="Arial" w:cs="Arial"/>
                <w:color w:val="C00000"/>
                <w:sz w:val="20"/>
                <w:szCs w:val="20"/>
              </w:rPr>
              <w:t xml:space="preserve">  </w:t>
            </w:r>
          </w:p>
        </w:tc>
      </w:tr>
    </w:tbl>
    <w:p w:rsidR="00223FF2" w:rsidRDefault="00223FF2" w:rsidP="00223FF2">
      <w:pPr>
        <w:rPr>
          <w:rFonts w:ascii="Arial" w:hAnsi="Arial" w:cs="Arial"/>
          <w:sz w:val="20"/>
          <w:szCs w:val="20"/>
        </w:rPr>
      </w:pPr>
      <w:r>
        <w:rPr>
          <w:rFonts w:ascii="Arial" w:hAnsi="Arial" w:cs="Arial"/>
          <w:sz w:val="20"/>
          <w:szCs w:val="20"/>
        </w:rPr>
        <w:t>Notebook paper ( 1 sheet/student)</w:t>
      </w:r>
      <w:r w:rsidRPr="00223FF2">
        <w:rPr>
          <w:rFonts w:ascii="Arial" w:hAnsi="Arial" w:cs="Arial"/>
          <w:sz w:val="20"/>
          <w:szCs w:val="20"/>
        </w:rPr>
        <w:t xml:space="preserve"> </w:t>
      </w:r>
      <w:r>
        <w:rPr>
          <w:rFonts w:ascii="Arial" w:hAnsi="Arial" w:cs="Arial"/>
          <w:sz w:val="20"/>
          <w:szCs w:val="20"/>
        </w:rPr>
        <w:t xml:space="preserve">Website: You Tube Flint water crisis  </w:t>
      </w:r>
      <w:hyperlink r:id="rId9" w:history="1">
        <w:r w:rsidRPr="00CB58AF">
          <w:rPr>
            <w:rStyle w:val="Hyperlink"/>
            <w:rFonts w:ascii="Arial" w:hAnsi="Arial" w:cs="Arial"/>
            <w:sz w:val="20"/>
            <w:szCs w:val="20"/>
          </w:rPr>
          <w:t>http://www.cnn.com/2016/03/04/us/flint-water-crisis-fast-facts/</w:t>
        </w:r>
      </w:hyperlink>
    </w:p>
    <w:p w:rsidR="00223FF2" w:rsidRDefault="00223FF2" w:rsidP="00223FF2">
      <w:pPr>
        <w:rPr>
          <w:rFonts w:ascii="Arial" w:hAnsi="Arial" w:cs="Arial"/>
          <w:sz w:val="20"/>
          <w:szCs w:val="20"/>
        </w:rPr>
      </w:pPr>
      <w:r>
        <w:rPr>
          <w:rFonts w:ascii="Arial" w:hAnsi="Arial" w:cs="Arial"/>
          <w:sz w:val="20"/>
          <w:szCs w:val="20"/>
        </w:rPr>
        <w:t xml:space="preserve">                Here’s how Flint’s water crisis happened</w:t>
      </w:r>
    </w:p>
    <w:p w:rsidR="00223FF2" w:rsidRDefault="00223FF2" w:rsidP="00223FF2">
      <w:pPr>
        <w:rPr>
          <w:rFonts w:ascii="Arial" w:hAnsi="Arial" w:cs="Arial"/>
          <w:sz w:val="20"/>
          <w:szCs w:val="20"/>
        </w:rPr>
      </w:pPr>
      <w:r>
        <w:rPr>
          <w:rFonts w:ascii="Arial" w:hAnsi="Arial" w:cs="Arial"/>
          <w:sz w:val="20"/>
          <w:szCs w:val="20"/>
        </w:rPr>
        <w:t xml:space="preserve">                Flint resident fighting for clean water</w:t>
      </w:r>
    </w:p>
    <w:p w:rsidR="00223FF2" w:rsidRDefault="00223FF2" w:rsidP="00436FC9">
      <w:pPr>
        <w:rPr>
          <w:rFonts w:ascii="Arial" w:hAnsi="Arial" w:cs="Arial"/>
          <w:sz w:val="20"/>
          <w:szCs w:val="20"/>
        </w:rPr>
      </w:pPr>
    </w:p>
    <w:p w:rsidR="00223FF2" w:rsidRDefault="00223FF2" w:rsidP="00436FC9">
      <w:pPr>
        <w:rPr>
          <w:rFonts w:ascii="Arial" w:hAnsi="Arial" w:cs="Arial"/>
          <w:sz w:val="20"/>
          <w:szCs w:val="20"/>
        </w:rPr>
      </w:pPr>
    </w:p>
    <w:p w:rsidR="00436FC9" w:rsidRDefault="00F54718" w:rsidP="00436FC9">
      <w:pPr>
        <w:rPr>
          <w:rFonts w:ascii="Arial" w:hAnsi="Arial" w:cs="Arial"/>
          <w:sz w:val="20"/>
          <w:szCs w:val="20"/>
        </w:rPr>
      </w:pPr>
      <w:r>
        <w:rPr>
          <w:rFonts w:ascii="Arial" w:hAnsi="Arial" w:cs="Arial"/>
          <w:sz w:val="20"/>
          <w:szCs w:val="20"/>
        </w:rPr>
        <w:t>Worksheet: The Water Cycle</w:t>
      </w:r>
    </w:p>
    <w:p w:rsidR="00F54718" w:rsidRDefault="00F54718" w:rsidP="00436FC9">
      <w:pPr>
        <w:rPr>
          <w:rFonts w:ascii="Arial" w:hAnsi="Arial" w:cs="Arial"/>
          <w:sz w:val="20"/>
          <w:szCs w:val="20"/>
        </w:rPr>
      </w:pPr>
      <w:r>
        <w:rPr>
          <w:rFonts w:ascii="Arial" w:hAnsi="Arial" w:cs="Arial"/>
          <w:sz w:val="20"/>
          <w:szCs w:val="20"/>
        </w:rPr>
        <w:t xml:space="preserve">Website: </w:t>
      </w:r>
      <w:r w:rsidR="00E0176B">
        <w:rPr>
          <w:rFonts w:ascii="Arial" w:hAnsi="Arial" w:cs="Arial"/>
          <w:sz w:val="20"/>
          <w:szCs w:val="20"/>
        </w:rPr>
        <w:t>water.usgs.gov</w:t>
      </w:r>
    </w:p>
    <w:p w:rsidR="00765E4F" w:rsidRDefault="00765E4F" w:rsidP="00436FC9">
      <w:pPr>
        <w:rPr>
          <w:rFonts w:ascii="Arial" w:hAnsi="Arial" w:cs="Arial"/>
          <w:sz w:val="20"/>
          <w:szCs w:val="20"/>
        </w:rPr>
      </w:pPr>
      <w:r>
        <w:rPr>
          <w:rFonts w:ascii="Arial" w:hAnsi="Arial" w:cs="Arial"/>
          <w:sz w:val="20"/>
          <w:szCs w:val="20"/>
        </w:rPr>
        <w:t xml:space="preserve">Text book </w:t>
      </w:r>
    </w:p>
    <w:p w:rsidR="00D418E0" w:rsidRDefault="00D418E0" w:rsidP="00AA6498">
      <w:pPr>
        <w:ind w:left="1080" w:hanging="1080"/>
        <w:rPr>
          <w:rFonts w:ascii="Arial" w:hAnsi="Arial" w:cs="Arial"/>
          <w:b/>
          <w:sz w:val="20"/>
          <w:szCs w:val="20"/>
        </w:rPr>
      </w:pPr>
    </w:p>
    <w:tbl>
      <w:tblPr>
        <w:tblStyle w:val="TableGrid"/>
        <w:tblW w:w="0" w:type="auto"/>
        <w:tblLook w:val="04A0" w:firstRow="1" w:lastRow="0" w:firstColumn="1" w:lastColumn="0" w:noHBand="0" w:noVBand="1"/>
      </w:tblPr>
      <w:tblGrid>
        <w:gridCol w:w="9576"/>
      </w:tblGrid>
      <w:tr w:rsidR="00436FC9" w:rsidTr="00927AEB">
        <w:tc>
          <w:tcPr>
            <w:tcW w:w="9576" w:type="dxa"/>
          </w:tcPr>
          <w:p w:rsidR="00436FC9" w:rsidRPr="00662936" w:rsidRDefault="00865F12" w:rsidP="00492666">
            <w:pPr>
              <w:spacing w:before="60" w:after="60"/>
              <w:rPr>
                <w:rFonts w:ascii="Arial" w:hAnsi="Arial" w:cs="Arial"/>
                <w:b/>
                <w:sz w:val="20"/>
                <w:szCs w:val="20"/>
              </w:rPr>
            </w:pPr>
            <w:r>
              <w:rPr>
                <w:rFonts w:ascii="Arial" w:hAnsi="Arial" w:cs="Arial"/>
                <w:b/>
                <w:sz w:val="20"/>
                <w:szCs w:val="20"/>
              </w:rPr>
              <w:t xml:space="preserve">Teacher </w:t>
            </w:r>
            <w:r w:rsidR="00492666">
              <w:rPr>
                <w:rFonts w:ascii="Arial" w:hAnsi="Arial" w:cs="Arial"/>
                <w:b/>
                <w:sz w:val="20"/>
                <w:szCs w:val="20"/>
              </w:rPr>
              <w:t xml:space="preserve">Advance </w:t>
            </w:r>
            <w:r w:rsidR="00634D32" w:rsidRPr="00AA6498">
              <w:rPr>
                <w:rFonts w:ascii="Arial" w:hAnsi="Arial" w:cs="Arial"/>
                <w:b/>
                <w:sz w:val="20"/>
                <w:szCs w:val="20"/>
              </w:rPr>
              <w:t>Preparation</w:t>
            </w:r>
            <w:r w:rsidR="00E43281">
              <w:rPr>
                <w:rFonts w:ascii="Arial" w:hAnsi="Arial" w:cs="Arial"/>
                <w:b/>
                <w:sz w:val="20"/>
                <w:szCs w:val="20"/>
              </w:rPr>
              <w:t>:</w:t>
            </w:r>
          </w:p>
        </w:tc>
      </w:tr>
    </w:tbl>
    <w:p w:rsidR="00436FC9" w:rsidRDefault="00436FC9" w:rsidP="001704D7">
      <w:pPr>
        <w:rPr>
          <w:rFonts w:ascii="Arial" w:hAnsi="Arial" w:cs="Arial"/>
          <w:sz w:val="20"/>
          <w:szCs w:val="20"/>
        </w:rPr>
      </w:pPr>
    </w:p>
    <w:p w:rsidR="00195F8A" w:rsidRDefault="00F54718" w:rsidP="001704D7">
      <w:pPr>
        <w:rPr>
          <w:rFonts w:ascii="Arial" w:hAnsi="Arial" w:cs="Arial"/>
          <w:sz w:val="20"/>
          <w:szCs w:val="20"/>
        </w:rPr>
      </w:pPr>
      <w:r>
        <w:rPr>
          <w:rFonts w:ascii="Arial" w:hAnsi="Arial" w:cs="Arial"/>
          <w:sz w:val="20"/>
          <w:szCs w:val="20"/>
        </w:rPr>
        <w:t>Make copies of the water cycle worksheet</w:t>
      </w:r>
      <w:r w:rsidR="00E0176B">
        <w:rPr>
          <w:rFonts w:ascii="Arial" w:hAnsi="Arial" w:cs="Arial"/>
          <w:sz w:val="20"/>
          <w:szCs w:val="20"/>
        </w:rPr>
        <w:t>s</w:t>
      </w:r>
    </w:p>
    <w:p w:rsidR="001704D7" w:rsidRDefault="001704D7" w:rsidP="001704D7">
      <w:pPr>
        <w:rPr>
          <w:rFonts w:ascii="Arial" w:hAnsi="Arial" w:cs="Arial"/>
          <w:sz w:val="20"/>
          <w:szCs w:val="20"/>
        </w:rPr>
      </w:pPr>
    </w:p>
    <w:tbl>
      <w:tblPr>
        <w:tblStyle w:val="TableGrid"/>
        <w:tblW w:w="0" w:type="auto"/>
        <w:tblLook w:val="04A0" w:firstRow="1" w:lastRow="0" w:firstColumn="1" w:lastColumn="0" w:noHBand="0" w:noVBand="1"/>
      </w:tblPr>
      <w:tblGrid>
        <w:gridCol w:w="9350"/>
      </w:tblGrid>
      <w:tr w:rsidR="00436FC9" w:rsidTr="00E0176B">
        <w:tc>
          <w:tcPr>
            <w:tcW w:w="9350" w:type="dxa"/>
          </w:tcPr>
          <w:p w:rsidR="00436FC9" w:rsidRPr="00662936" w:rsidRDefault="00E43281" w:rsidP="00927AEB">
            <w:pPr>
              <w:spacing w:before="60" w:after="60"/>
              <w:rPr>
                <w:rFonts w:ascii="Arial" w:hAnsi="Arial" w:cs="Arial"/>
                <w:b/>
                <w:sz w:val="20"/>
                <w:szCs w:val="20"/>
              </w:rPr>
            </w:pPr>
            <w:r>
              <w:rPr>
                <w:rFonts w:ascii="Arial" w:hAnsi="Arial" w:cs="Arial"/>
                <w:b/>
                <w:sz w:val="20"/>
                <w:szCs w:val="20"/>
              </w:rPr>
              <w:t xml:space="preserve">Activity </w:t>
            </w:r>
            <w:r w:rsidR="001704D7">
              <w:rPr>
                <w:rFonts w:ascii="Arial" w:hAnsi="Arial" w:cs="Arial"/>
                <w:b/>
                <w:sz w:val="20"/>
                <w:szCs w:val="20"/>
              </w:rPr>
              <w:t>Procedures</w:t>
            </w:r>
            <w:r w:rsidR="00634D32">
              <w:rPr>
                <w:rFonts w:ascii="Arial" w:hAnsi="Arial" w:cs="Arial"/>
                <w:b/>
                <w:sz w:val="20"/>
                <w:szCs w:val="20"/>
              </w:rPr>
              <w:t>:</w:t>
            </w:r>
          </w:p>
        </w:tc>
      </w:tr>
    </w:tbl>
    <w:p w:rsidR="00223FF2" w:rsidRDefault="00223FF2" w:rsidP="00223FF2">
      <w:pPr>
        <w:pStyle w:val="ListParagraph"/>
        <w:ind w:left="1440"/>
        <w:rPr>
          <w:rFonts w:ascii="Arial" w:hAnsi="Arial" w:cs="Arial"/>
          <w:sz w:val="20"/>
          <w:szCs w:val="20"/>
        </w:rPr>
      </w:pPr>
      <w:r>
        <w:rPr>
          <w:rFonts w:ascii="Arial" w:hAnsi="Arial" w:cs="Arial"/>
          <w:sz w:val="20"/>
          <w:szCs w:val="20"/>
        </w:rPr>
        <w:t xml:space="preserve">Part 1:  Introducing the </w:t>
      </w:r>
      <w:r w:rsidR="00E84F6E">
        <w:rPr>
          <w:rFonts w:ascii="Arial" w:hAnsi="Arial" w:cs="Arial"/>
          <w:sz w:val="20"/>
          <w:szCs w:val="20"/>
        </w:rPr>
        <w:t xml:space="preserve">Big Idea, Essential Questions </w:t>
      </w:r>
      <w:r>
        <w:rPr>
          <w:rFonts w:ascii="Arial" w:hAnsi="Arial" w:cs="Arial"/>
          <w:sz w:val="20"/>
          <w:szCs w:val="20"/>
        </w:rPr>
        <w:t>and Challenge</w:t>
      </w:r>
    </w:p>
    <w:p w:rsidR="00CF55FC" w:rsidRDefault="00CF55FC" w:rsidP="003D1115">
      <w:pPr>
        <w:pStyle w:val="ListParagraph"/>
        <w:numPr>
          <w:ilvl w:val="0"/>
          <w:numId w:val="16"/>
        </w:numPr>
        <w:rPr>
          <w:rFonts w:ascii="Arial" w:hAnsi="Arial" w:cs="Arial"/>
          <w:sz w:val="20"/>
          <w:szCs w:val="20"/>
        </w:rPr>
      </w:pPr>
      <w:r>
        <w:rPr>
          <w:rFonts w:ascii="Arial" w:hAnsi="Arial" w:cs="Arial"/>
          <w:sz w:val="20"/>
          <w:szCs w:val="20"/>
        </w:rPr>
        <w:t xml:space="preserve">Have students watch the Hook Video – Flint Water Crisis </w:t>
      </w:r>
    </w:p>
    <w:p w:rsidR="003D1115" w:rsidRDefault="00CF55FC" w:rsidP="003D1115">
      <w:pPr>
        <w:pStyle w:val="ListParagraph"/>
        <w:numPr>
          <w:ilvl w:val="0"/>
          <w:numId w:val="16"/>
        </w:numPr>
        <w:rPr>
          <w:rFonts w:ascii="Arial" w:hAnsi="Arial" w:cs="Arial"/>
          <w:sz w:val="20"/>
          <w:szCs w:val="20"/>
        </w:rPr>
      </w:pPr>
      <w:r>
        <w:rPr>
          <w:rFonts w:ascii="Arial" w:hAnsi="Arial" w:cs="Arial"/>
          <w:sz w:val="20"/>
          <w:szCs w:val="20"/>
        </w:rPr>
        <w:t>Give students the Big Idea:  Clean Water</w:t>
      </w:r>
    </w:p>
    <w:p w:rsidR="003D1115" w:rsidRPr="003D1115" w:rsidRDefault="003D1115" w:rsidP="003D1115">
      <w:pPr>
        <w:pStyle w:val="ListParagraph"/>
        <w:numPr>
          <w:ilvl w:val="0"/>
          <w:numId w:val="16"/>
        </w:numPr>
        <w:rPr>
          <w:rFonts w:ascii="Arial" w:hAnsi="Arial" w:cs="Arial"/>
          <w:sz w:val="20"/>
          <w:szCs w:val="20"/>
        </w:rPr>
      </w:pPr>
      <w:r>
        <w:rPr>
          <w:rFonts w:ascii="Arial" w:hAnsi="Arial" w:cs="Arial"/>
          <w:sz w:val="20"/>
          <w:szCs w:val="20"/>
        </w:rPr>
        <w:t xml:space="preserve">Pass out notebook paper for student to record their ideas. </w:t>
      </w:r>
    </w:p>
    <w:p w:rsidR="004A1295" w:rsidRDefault="00CF55FC" w:rsidP="003D1115">
      <w:pPr>
        <w:pStyle w:val="ListParagraph"/>
        <w:numPr>
          <w:ilvl w:val="0"/>
          <w:numId w:val="16"/>
        </w:numPr>
        <w:rPr>
          <w:rFonts w:ascii="Arial" w:hAnsi="Arial" w:cs="Arial"/>
          <w:sz w:val="20"/>
          <w:szCs w:val="20"/>
        </w:rPr>
      </w:pPr>
      <w:r>
        <w:rPr>
          <w:rFonts w:ascii="Arial" w:hAnsi="Arial" w:cs="Arial"/>
          <w:sz w:val="20"/>
          <w:szCs w:val="20"/>
        </w:rPr>
        <w:t xml:space="preserve">Ask the students to work with the person at their table to come up with at least 8 essential questions (3-4 minutes). </w:t>
      </w:r>
    </w:p>
    <w:p w:rsidR="00CF55FC" w:rsidRDefault="00CF55FC" w:rsidP="003D1115">
      <w:pPr>
        <w:pStyle w:val="ListParagraph"/>
        <w:numPr>
          <w:ilvl w:val="0"/>
          <w:numId w:val="16"/>
        </w:numPr>
        <w:rPr>
          <w:rFonts w:ascii="Arial" w:hAnsi="Arial" w:cs="Arial"/>
          <w:sz w:val="20"/>
          <w:szCs w:val="20"/>
        </w:rPr>
      </w:pPr>
      <w:r>
        <w:rPr>
          <w:rFonts w:ascii="Arial" w:hAnsi="Arial" w:cs="Arial"/>
          <w:sz w:val="20"/>
          <w:szCs w:val="20"/>
        </w:rPr>
        <w:t>Give the s</w:t>
      </w:r>
      <w:r w:rsidRPr="00CF55FC">
        <w:rPr>
          <w:rFonts w:ascii="Arial" w:hAnsi="Arial" w:cs="Arial"/>
          <w:sz w:val="20"/>
          <w:szCs w:val="20"/>
        </w:rPr>
        <w:t xml:space="preserve">tudent teams </w:t>
      </w:r>
      <w:r>
        <w:rPr>
          <w:rFonts w:ascii="Arial" w:hAnsi="Arial" w:cs="Arial"/>
          <w:sz w:val="20"/>
          <w:szCs w:val="20"/>
        </w:rPr>
        <w:t xml:space="preserve">2 minutes to </w:t>
      </w:r>
      <w:r w:rsidR="003D1115">
        <w:rPr>
          <w:rFonts w:ascii="Arial" w:hAnsi="Arial" w:cs="Arial"/>
          <w:sz w:val="20"/>
          <w:szCs w:val="20"/>
        </w:rPr>
        <w:t>pick their top 2</w:t>
      </w:r>
      <w:r w:rsidR="004A1295">
        <w:rPr>
          <w:rFonts w:ascii="Arial" w:hAnsi="Arial" w:cs="Arial"/>
          <w:sz w:val="20"/>
          <w:szCs w:val="20"/>
        </w:rPr>
        <w:t xml:space="preserve"> essential questions and write them on the </w:t>
      </w:r>
      <w:r>
        <w:rPr>
          <w:rFonts w:ascii="Arial" w:hAnsi="Arial" w:cs="Arial"/>
          <w:sz w:val="20"/>
          <w:szCs w:val="20"/>
        </w:rPr>
        <w:t>white board</w:t>
      </w:r>
      <w:r w:rsidR="004A1295">
        <w:rPr>
          <w:rFonts w:ascii="Arial" w:hAnsi="Arial" w:cs="Arial"/>
          <w:sz w:val="20"/>
          <w:szCs w:val="20"/>
        </w:rPr>
        <w:t xml:space="preserve"> in the front of the room.</w:t>
      </w:r>
    </w:p>
    <w:p w:rsidR="00CF55FC" w:rsidRDefault="004A1295" w:rsidP="003D1115">
      <w:pPr>
        <w:pStyle w:val="ListParagraph"/>
        <w:numPr>
          <w:ilvl w:val="0"/>
          <w:numId w:val="16"/>
        </w:numPr>
        <w:rPr>
          <w:rFonts w:ascii="Arial" w:hAnsi="Arial" w:cs="Arial"/>
          <w:sz w:val="20"/>
          <w:szCs w:val="20"/>
        </w:rPr>
      </w:pPr>
      <w:r>
        <w:rPr>
          <w:rFonts w:ascii="Arial" w:hAnsi="Arial" w:cs="Arial"/>
          <w:sz w:val="20"/>
          <w:szCs w:val="20"/>
        </w:rPr>
        <w:t>Find a common essential question for the unit using the information put on the board by grouping common answers.</w:t>
      </w:r>
    </w:p>
    <w:p w:rsidR="004A1295" w:rsidRDefault="004A1295" w:rsidP="003D1115">
      <w:pPr>
        <w:pStyle w:val="ListParagraph"/>
        <w:numPr>
          <w:ilvl w:val="0"/>
          <w:numId w:val="16"/>
        </w:numPr>
        <w:rPr>
          <w:rFonts w:ascii="Arial" w:hAnsi="Arial" w:cs="Arial"/>
          <w:sz w:val="20"/>
          <w:szCs w:val="20"/>
        </w:rPr>
      </w:pPr>
      <w:r>
        <w:rPr>
          <w:rFonts w:ascii="Arial" w:hAnsi="Arial" w:cs="Arial"/>
          <w:sz w:val="20"/>
          <w:szCs w:val="20"/>
        </w:rPr>
        <w:t>Present the challenge to the students.</w:t>
      </w:r>
    </w:p>
    <w:p w:rsidR="004A1295" w:rsidRDefault="004A1295" w:rsidP="003D1115">
      <w:pPr>
        <w:pStyle w:val="ListParagraph"/>
        <w:numPr>
          <w:ilvl w:val="0"/>
          <w:numId w:val="16"/>
        </w:numPr>
        <w:rPr>
          <w:rFonts w:ascii="Arial" w:hAnsi="Arial" w:cs="Arial"/>
          <w:sz w:val="20"/>
          <w:szCs w:val="20"/>
        </w:rPr>
      </w:pPr>
      <w:r w:rsidRPr="004A1295">
        <w:rPr>
          <w:rFonts w:ascii="Arial" w:hAnsi="Arial" w:cs="Arial"/>
          <w:sz w:val="20"/>
          <w:szCs w:val="20"/>
        </w:rPr>
        <w:t>Give students 3-4 minutes to come up</w:t>
      </w:r>
      <w:r>
        <w:rPr>
          <w:rFonts w:ascii="Arial" w:hAnsi="Arial" w:cs="Arial"/>
          <w:sz w:val="20"/>
          <w:szCs w:val="20"/>
        </w:rPr>
        <w:t xml:space="preserve"> guiding q</w:t>
      </w:r>
      <w:r w:rsidRPr="004A1295">
        <w:rPr>
          <w:rFonts w:ascii="Arial" w:hAnsi="Arial" w:cs="Arial"/>
          <w:sz w:val="20"/>
          <w:szCs w:val="20"/>
        </w:rPr>
        <w:t>uestions, wo</w:t>
      </w:r>
      <w:r>
        <w:rPr>
          <w:rFonts w:ascii="Arial" w:hAnsi="Arial" w:cs="Arial"/>
          <w:sz w:val="20"/>
          <w:szCs w:val="20"/>
        </w:rPr>
        <w:t>rking with their table partner (they should generate at least 8).</w:t>
      </w:r>
    </w:p>
    <w:p w:rsidR="004A1295" w:rsidRDefault="004A1295" w:rsidP="003D1115">
      <w:pPr>
        <w:pStyle w:val="ListParagraph"/>
        <w:numPr>
          <w:ilvl w:val="0"/>
          <w:numId w:val="16"/>
        </w:numPr>
        <w:rPr>
          <w:rFonts w:ascii="Arial" w:hAnsi="Arial" w:cs="Arial"/>
          <w:sz w:val="20"/>
          <w:szCs w:val="20"/>
        </w:rPr>
      </w:pPr>
      <w:r>
        <w:rPr>
          <w:rFonts w:ascii="Arial" w:hAnsi="Arial" w:cs="Arial"/>
          <w:sz w:val="20"/>
          <w:szCs w:val="20"/>
        </w:rPr>
        <w:lastRenderedPageBreak/>
        <w:t xml:space="preserve">Have each team select their top 2 </w:t>
      </w:r>
      <w:r w:rsidR="003D1115">
        <w:rPr>
          <w:rFonts w:ascii="Arial" w:hAnsi="Arial" w:cs="Arial"/>
          <w:sz w:val="20"/>
          <w:szCs w:val="20"/>
        </w:rPr>
        <w:t xml:space="preserve">guiding questions and write them on the white board in the front of the room. </w:t>
      </w:r>
    </w:p>
    <w:p w:rsidR="003D1115" w:rsidRDefault="003D1115" w:rsidP="003D1115">
      <w:pPr>
        <w:pStyle w:val="ListParagraph"/>
        <w:ind w:left="1440"/>
        <w:rPr>
          <w:rFonts w:ascii="Arial" w:hAnsi="Arial" w:cs="Arial"/>
          <w:sz w:val="20"/>
          <w:szCs w:val="20"/>
        </w:rPr>
      </w:pPr>
      <w:r>
        <w:rPr>
          <w:rFonts w:ascii="Arial" w:hAnsi="Arial" w:cs="Arial"/>
          <w:sz w:val="20"/>
          <w:szCs w:val="20"/>
        </w:rPr>
        <w:t xml:space="preserve">Students will record their ideas about the essential question and guiding questions and turn them in to be used as a formative assessment. </w:t>
      </w:r>
    </w:p>
    <w:p w:rsidR="0023420E" w:rsidRPr="003D1115" w:rsidRDefault="003D1115" w:rsidP="003D1115">
      <w:pPr>
        <w:rPr>
          <w:rFonts w:ascii="Arial" w:hAnsi="Arial" w:cs="Arial"/>
          <w:sz w:val="20"/>
          <w:szCs w:val="20"/>
        </w:rPr>
      </w:pPr>
      <w:r>
        <w:rPr>
          <w:rFonts w:ascii="Arial" w:hAnsi="Arial" w:cs="Arial"/>
          <w:sz w:val="20"/>
          <w:szCs w:val="20"/>
        </w:rPr>
        <w:t xml:space="preserve">Part 2: </w:t>
      </w:r>
      <w:r w:rsidR="00223FF2">
        <w:rPr>
          <w:rFonts w:ascii="Arial" w:hAnsi="Arial" w:cs="Arial"/>
          <w:sz w:val="20"/>
          <w:szCs w:val="20"/>
        </w:rPr>
        <w:t xml:space="preserve">  Introduce the water cycle </w:t>
      </w:r>
    </w:p>
    <w:p w:rsidR="00392F27" w:rsidRDefault="00392F27" w:rsidP="00E0176B">
      <w:pPr>
        <w:pStyle w:val="ListParagraph"/>
        <w:numPr>
          <w:ilvl w:val="0"/>
          <w:numId w:val="15"/>
        </w:numPr>
        <w:rPr>
          <w:rFonts w:ascii="Arial" w:hAnsi="Arial" w:cs="Arial"/>
          <w:sz w:val="20"/>
          <w:szCs w:val="20"/>
        </w:rPr>
      </w:pPr>
      <w:r>
        <w:rPr>
          <w:rFonts w:ascii="Arial" w:hAnsi="Arial" w:cs="Arial"/>
          <w:sz w:val="20"/>
          <w:szCs w:val="20"/>
        </w:rPr>
        <w:t xml:space="preserve">Handout student worksheet 1.1.1a The Water Cycle. </w:t>
      </w:r>
    </w:p>
    <w:p w:rsidR="00392F27" w:rsidRDefault="00E0176B" w:rsidP="00E0176B">
      <w:pPr>
        <w:pStyle w:val="ListParagraph"/>
        <w:numPr>
          <w:ilvl w:val="0"/>
          <w:numId w:val="15"/>
        </w:numPr>
        <w:rPr>
          <w:rFonts w:ascii="Arial" w:hAnsi="Arial" w:cs="Arial"/>
          <w:sz w:val="20"/>
          <w:szCs w:val="20"/>
        </w:rPr>
      </w:pPr>
      <w:r w:rsidRPr="00E0176B">
        <w:rPr>
          <w:rFonts w:ascii="Arial" w:hAnsi="Arial" w:cs="Arial"/>
          <w:sz w:val="20"/>
          <w:szCs w:val="20"/>
        </w:rPr>
        <w:t>Direct st</w:t>
      </w:r>
      <w:r w:rsidR="0041319A">
        <w:rPr>
          <w:rFonts w:ascii="Arial" w:hAnsi="Arial" w:cs="Arial"/>
          <w:sz w:val="20"/>
          <w:szCs w:val="20"/>
        </w:rPr>
        <w:t>udents to the website listed or their text book.</w:t>
      </w:r>
    </w:p>
    <w:p w:rsidR="00E0176B" w:rsidRDefault="00392F27" w:rsidP="00E0176B">
      <w:pPr>
        <w:pStyle w:val="ListParagraph"/>
        <w:numPr>
          <w:ilvl w:val="0"/>
          <w:numId w:val="15"/>
        </w:numPr>
        <w:rPr>
          <w:rFonts w:ascii="Arial" w:hAnsi="Arial" w:cs="Arial"/>
          <w:sz w:val="20"/>
          <w:szCs w:val="20"/>
        </w:rPr>
      </w:pPr>
      <w:r>
        <w:rPr>
          <w:rFonts w:ascii="Arial" w:hAnsi="Arial" w:cs="Arial"/>
          <w:sz w:val="20"/>
          <w:szCs w:val="20"/>
        </w:rPr>
        <w:t xml:space="preserve">Each student will </w:t>
      </w:r>
      <w:r w:rsidR="00E0176B" w:rsidRPr="00E0176B">
        <w:rPr>
          <w:rFonts w:ascii="Arial" w:hAnsi="Arial" w:cs="Arial"/>
          <w:sz w:val="20"/>
          <w:szCs w:val="20"/>
        </w:rPr>
        <w:t xml:space="preserve">click on the term on the website that correlates to the term on the worksheet.  </w:t>
      </w:r>
    </w:p>
    <w:p w:rsidR="00E0176B" w:rsidRDefault="00E0176B" w:rsidP="00E0176B">
      <w:pPr>
        <w:pStyle w:val="ListParagraph"/>
        <w:numPr>
          <w:ilvl w:val="0"/>
          <w:numId w:val="15"/>
        </w:numPr>
        <w:rPr>
          <w:rFonts w:ascii="Arial" w:hAnsi="Arial" w:cs="Arial"/>
          <w:sz w:val="20"/>
          <w:szCs w:val="20"/>
        </w:rPr>
      </w:pPr>
      <w:r w:rsidRPr="00E0176B">
        <w:rPr>
          <w:rFonts w:ascii="Arial" w:hAnsi="Arial" w:cs="Arial"/>
          <w:sz w:val="20"/>
          <w:szCs w:val="20"/>
        </w:rPr>
        <w:t>After reading the information</w:t>
      </w:r>
      <w:r>
        <w:rPr>
          <w:rFonts w:ascii="Arial" w:hAnsi="Arial" w:cs="Arial"/>
          <w:sz w:val="20"/>
          <w:szCs w:val="20"/>
        </w:rPr>
        <w:t>, each student will</w:t>
      </w:r>
      <w:r w:rsidRPr="00E0176B">
        <w:rPr>
          <w:rFonts w:ascii="Arial" w:hAnsi="Arial" w:cs="Arial"/>
          <w:sz w:val="20"/>
          <w:szCs w:val="20"/>
        </w:rPr>
        <w:t xml:space="preserve"> complete the worksheet by adding a brief description of each term. </w:t>
      </w:r>
    </w:p>
    <w:p w:rsidR="00C060E6" w:rsidRDefault="00C060E6" w:rsidP="00C060E6">
      <w:pPr>
        <w:rPr>
          <w:rFonts w:ascii="Arial" w:hAnsi="Arial" w:cs="Arial"/>
          <w:sz w:val="20"/>
          <w:szCs w:val="20"/>
        </w:rPr>
      </w:pPr>
    </w:p>
    <w:p w:rsidR="00C060E6" w:rsidRDefault="00C060E6" w:rsidP="00C060E6">
      <w:pPr>
        <w:rPr>
          <w:rFonts w:ascii="Arial" w:hAnsi="Arial" w:cs="Arial"/>
          <w:sz w:val="20"/>
          <w:szCs w:val="20"/>
        </w:rPr>
      </w:pPr>
    </w:p>
    <w:p w:rsidR="00C060E6" w:rsidRPr="00C060E6" w:rsidRDefault="00C060E6" w:rsidP="00C060E6">
      <w:pPr>
        <w:rPr>
          <w:rFonts w:ascii="Arial" w:hAnsi="Arial" w:cs="Arial"/>
          <w:sz w:val="20"/>
          <w:szCs w:val="20"/>
        </w:rPr>
      </w:pPr>
    </w:p>
    <w:p w:rsidR="00E0176B" w:rsidRDefault="00E0176B" w:rsidP="00436FC9">
      <w:pPr>
        <w:rPr>
          <w:rFonts w:ascii="Arial" w:hAnsi="Arial" w:cs="Arial"/>
          <w:sz w:val="20"/>
          <w:szCs w:val="20"/>
        </w:rPr>
      </w:pPr>
    </w:p>
    <w:p w:rsidR="00130599" w:rsidRDefault="00130599" w:rsidP="001704D7">
      <w:pPr>
        <w:rPr>
          <w:rFonts w:ascii="Arial" w:hAnsi="Arial" w:cs="Arial"/>
          <w:sz w:val="20"/>
          <w:szCs w:val="20"/>
        </w:rPr>
      </w:pPr>
    </w:p>
    <w:p w:rsidR="00492666" w:rsidRDefault="00E84F6E"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1312" behindDoc="0" locked="0" layoutInCell="1" allowOverlap="1" wp14:anchorId="34E097D0">
                <wp:simplePos x="0" y="0"/>
                <wp:positionH relativeFrom="column">
                  <wp:posOffset>-88900</wp:posOffset>
                </wp:positionH>
                <wp:positionV relativeFrom="paragraph">
                  <wp:posOffset>45720</wp:posOffset>
                </wp:positionV>
                <wp:extent cx="6087110" cy="247015"/>
                <wp:effectExtent l="0" t="0" r="27940" b="2032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7110" cy="247015"/>
                        </a:xfrm>
                        <a:prstGeom prst="rect">
                          <a:avLst/>
                        </a:prstGeom>
                        <a:solidFill>
                          <a:srgbClr val="FFFFFF"/>
                        </a:solidFill>
                        <a:ln w="9525">
                          <a:solidFill>
                            <a:srgbClr val="000000"/>
                          </a:solidFill>
                          <a:miter lim="800000"/>
                          <a:headEnd/>
                          <a:tailEnd/>
                        </a:ln>
                      </wps:spPr>
                      <wps:txbx>
                        <w:txbxContent>
                          <w:p w:rsidR="00492666" w:rsidRPr="00E43281"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type w14:anchorId="34E097D0" id="_x0000_t202" coordsize="21600,21600" o:spt="202" path="m,l,21600r21600,l21600,xe">
                <v:stroke joinstyle="miter"/>
                <v:path gradientshapeok="t" o:connecttype="rect"/>
              </v:shapetype>
              <v:shape id="Text Box 3" o:spid="_x0000_s1026" type="#_x0000_t202" style="position:absolute;margin-left:-7pt;margin-top:3.6pt;width:479.3pt;height:19.45pt;z-index:25166131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gcIeKQIAAFAEAAAOAAAAZHJzL2Uyb0RvYy54bWysVNtu2zAMfR+wfxD0vviypE2NOEWXLsOA&#10;7gK0+wBZlmNhsqhJSuzs60vJTpbdXob5QSBF6pA8JL26HTpFDsI6Cbqk2SylRGgOtdS7kn552r5a&#10;UuI80zVToEVJj8LR2/XLF6veFCKHFlQtLEEQ7YrelLT13hRJ4ngrOuZmYIRGYwO2Yx5Vu0tqy3pE&#10;71SSp+lV0oOtjQUunMPb+9FI1xG/aQT3n5rGCU9USTE3H08bzyqcyXrFip1lppV8SoP9QxYdkxqD&#10;nqHumWdkb+VvUJ3kFhw0fsahS6BpJBexBqwmS3+p5rFlRsRakBxnzjS5/wfLPx4+WyLrkuaUaNZh&#10;i57E4MkbGMjrwE5vXIFOjwbd/IDX2OVYqTMPwL86omHTMr0Td9ZC3wpWY3ZZeJlcPB1xXACp+g9Q&#10;Yxi29xCBhsZ2gTokgyA6dul47kxIhePlVbq8zjI0cbTl8+s0W8QQrDi9Ntb5dwI6EoSSWux8RGeH&#10;B+dDNqw4uYRgDpSst1KpqNhdtVGWHBhOyTZ+E/pPbkqTvqQ3i3wxEvBXiDR+f4LopMdxV7Ir6fLs&#10;xIpA21tdx2H0TKpRxpSVnngM1I0k+qEapr5UUB+RUQvjWOMaotCC/U5JjyNdUvdtz6ygRL3X2JWb&#10;bD4POxCV+eI6R8VeWqpLC9McoUrqKRnFjR/3Zm+s3LUY6TQHd9jJrYwkh5aPWU1549hG7qcVC3tx&#10;qUevHz+C9TMAAAD//wMAUEsDBBQABgAIAAAAIQDF45w/3gAAAAgBAAAPAAAAZHJzL2Rvd25yZXYu&#10;eG1sTI/BTsMwEETvSPyDtUhcqtZJSQOEbCqo1BOnhnJ34yWJiNfBdtv07zGnchzNaOZNuZ7MIE7k&#10;fG8ZIV0kIIgbq3tuEfYf2/kTCB8UazVYJoQLeVhXtzelKrQ9845OdWhFLGFfKIQuhLGQ0jcdGeUX&#10;diSO3pd1RoUoXSu1U+dYbga5TJJcGtVzXOjUSJuOmu/6aBDyn/ph9v6pZ7y7bN9cY1Z6s18h3t9N&#10;ry8gAk3hGoY//IgOVWQ62CNrLwaEeZrFLwHhcQki+s9ZloM4IGR5CrIq5f8D1S8AAAD//wMAUEsB&#10;Ai0AFAAGAAgAAAAhALaDOJL+AAAA4QEAABMAAAAAAAAAAAAAAAAAAAAAAFtDb250ZW50X1R5cGVz&#10;XS54bWxQSwECLQAUAAYACAAAACEAOP0h/9YAAACUAQAACwAAAAAAAAAAAAAAAAAvAQAAX3JlbHMv&#10;LnJlbHNQSwECLQAUAAYACAAAACEAloHCHikCAABQBAAADgAAAAAAAAAAAAAAAAAuAgAAZHJzL2Uy&#10;b0RvYy54bWxQSwECLQAUAAYACAAAACEAxeOcP94AAAAIAQAADwAAAAAAAAAAAAAAAACDBAAAZHJz&#10;L2Rvd25yZXYueG1sUEsFBgAAAAAEAAQA8wAAAI4FA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Formative Assessments</w:t>
                      </w:r>
                      <w:r w:rsidR="00E43281">
                        <w:rPr>
                          <w:rFonts w:ascii="Arial" w:hAnsi="Arial" w:cs="Arial"/>
                          <w:b/>
                          <w:sz w:val="20"/>
                          <w:szCs w:val="20"/>
                        </w:rPr>
                        <w:t xml:space="preserve">: </w:t>
                      </w:r>
                    </w:p>
                  </w:txbxContent>
                </v:textbox>
              </v:shape>
            </w:pict>
          </mc:Fallback>
        </mc:AlternateContent>
      </w:r>
    </w:p>
    <w:p w:rsidR="00492666" w:rsidRDefault="00492666" w:rsidP="001704D7">
      <w:pPr>
        <w:rPr>
          <w:rFonts w:ascii="Arial" w:hAnsi="Arial" w:cs="Arial"/>
          <w:sz w:val="20"/>
          <w:szCs w:val="20"/>
        </w:rPr>
      </w:pPr>
    </w:p>
    <w:p w:rsidR="001704D7" w:rsidRDefault="00223FF2" w:rsidP="001704D7">
      <w:pPr>
        <w:rPr>
          <w:rFonts w:ascii="Arial" w:hAnsi="Arial" w:cs="Arial"/>
          <w:sz w:val="20"/>
          <w:szCs w:val="20"/>
        </w:rPr>
      </w:pPr>
      <w:r>
        <w:rPr>
          <w:rFonts w:ascii="Arial" w:hAnsi="Arial" w:cs="Arial"/>
          <w:sz w:val="20"/>
          <w:szCs w:val="20"/>
        </w:rPr>
        <w:t xml:space="preserve">Students will turn in the notes they took while generating the essential and guiding questions.  </w:t>
      </w:r>
    </w:p>
    <w:p w:rsidR="00492666" w:rsidRDefault="00DD66D3" w:rsidP="001704D7">
      <w:pPr>
        <w:rPr>
          <w:rFonts w:ascii="Arial" w:hAnsi="Arial" w:cs="Arial"/>
          <w:sz w:val="20"/>
          <w:szCs w:val="20"/>
        </w:rPr>
      </w:pPr>
      <w:r>
        <w:rPr>
          <w:rFonts w:ascii="Arial" w:hAnsi="Arial" w:cs="Arial"/>
          <w:noProof/>
          <w:sz w:val="20"/>
          <w:szCs w:val="20"/>
          <w:lang w:eastAsia="en-US"/>
        </w:rPr>
        <mc:AlternateContent>
          <mc:Choice Requires="wps">
            <w:drawing>
              <wp:anchor distT="0" distB="0" distL="114300" distR="114300" simplePos="0" relativeHeight="251662336" behindDoc="0" locked="0" layoutInCell="1" allowOverlap="1" wp14:anchorId="1402D328">
                <wp:simplePos x="0" y="0"/>
                <wp:positionH relativeFrom="column">
                  <wp:posOffset>-52705</wp:posOffset>
                </wp:positionH>
                <wp:positionV relativeFrom="paragraph">
                  <wp:posOffset>73025</wp:posOffset>
                </wp:positionV>
                <wp:extent cx="6037580" cy="393065"/>
                <wp:effectExtent l="0" t="0" r="20320" b="26670"/>
                <wp:wrapNone/>
                <wp:docPr id="1"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37580" cy="393065"/>
                        </a:xfrm>
                        <a:prstGeom prst="rect">
                          <a:avLst/>
                        </a:prstGeom>
                        <a:solidFill>
                          <a:srgbClr val="FFFFFF"/>
                        </a:solidFill>
                        <a:ln w="9525">
                          <a:solidFill>
                            <a:srgbClr val="000000"/>
                          </a:solidFill>
                          <a:miter lim="800000"/>
                          <a:headEnd/>
                          <a:tailEnd/>
                        </a:ln>
                      </wps:spPr>
                      <wps:txbx>
                        <w:txbxContent>
                          <w:p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xmlns:w15="http://schemas.microsoft.com/office/word/2012/wordml">
            <w:pict>
              <v:shape w14:anchorId="1402D328" id="Text Box 4" o:spid="_x0000_s1027" type="#_x0000_t202" style="position:absolute;margin-left:-4.15pt;margin-top:5.75pt;width:475.4pt;height:30.95pt;z-index:251662336;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JwkfKwIAAFcEAAAOAAAAZHJzL2Uyb0RvYy54bWysVNuO0zAQfUfiHyy/06TXbaOmq6VLEdJy&#10;kXb5gInjNBaObWy3Sfl6xk5aIuAJkQfL4xkfz5wzk+1910hy5tYJrXI6naSUcMV0KdQxp19fDm/W&#10;lDgPqgSpFc/phTt6v3v9atuajM90rWXJLUEQ5bLW5LT23mRJ4ljNG3ATbbhCZ6VtAx5Ne0xKCy2i&#10;NzKZpekqabUtjdWMO4enj72T7iJ+VXHmP1eV457InGJuPq42rkVYk90WsqMFUws2pAH/kEUDQuGj&#10;N6hH8EBOVvwB1QhmtdOVnzDdJLqqBOOxBqxmmv5WzXMNhsdakBxnbjS5/wfLPp2/WCJK1I4SBQ1K&#10;9MI7T97qjiwCO61xGQY9GwzzHR6HyFCpM0+afXNE6X0N6sgfrNVtzaHE7KbhZjK62uO4AFK0H3WJ&#10;z8DJ6wjUVbYJgEgGQXRU6XJTJqTC8HCVzu+Wa3Qx9M0383S1jE9Adr1trPPvuW5I2OTUovIRHc5P&#10;zodsILuGxOy1FOVBSBkNeyz20pIzYJcc4jegu3GYVKTN6WY5W/YEjH1uDJHG728QjfDY7lI0OV3f&#10;giALtL1TZWxGD0L2e0xZqoHHQF1Pou+KbhBskKfQ5QWJtbrvbpxG3NTa/qCkxc7Oqft+AsspkR8U&#10;irOZLhZhFKKxWN7N0LBjTzH2gGIIlVNPSb/d+358TsaKY40vXdvhAQU9iMh1UL7PakgfuzdKMExa&#10;GI+xHaN+/Q92PwEAAP//AwBQSwMEFAAGAAgAAAAhAEu1BHfeAAAACAEAAA8AAABkcnMvZG93bnJl&#10;di54bWxMj0FvwjAMhe+T9h8iT9oFQQqljHVN0YbEaSc6dg+N11ZrnC4JUP79vBO72X5Pz98rNqPt&#10;xRl96BwpmM8SEEi1Mx01Cg4fu+kaRIiajO4doYIrBtiU93eFzo270B7PVWwEh1DItYI2xiGXMtQt&#10;Wh1mbkBi7ct5qyOvvpHG6wuH214ukmQlre6IP7R6wG2L9Xd1sgpWP1U6ef80E9pfd2++tpnZHjKl&#10;Hh/G1xcQEcd4M8MfPqNDyUxHdyITRK9guk7Zyfd5BoL15+WCh6OCp3QJsizk/wLlLwAAAP//AwBQ&#10;SwECLQAUAAYACAAAACEAtoM4kv4AAADhAQAAEwAAAAAAAAAAAAAAAAAAAAAAW0NvbnRlbnRfVHlw&#10;ZXNdLnhtbFBLAQItABQABgAIAAAAIQA4/SH/1gAAAJQBAAALAAAAAAAAAAAAAAAAAC8BAABfcmVs&#10;cy8ucmVsc1BLAQItABQABgAIAAAAIQCkJwkfKwIAAFcEAAAOAAAAAAAAAAAAAAAAAC4CAABkcnMv&#10;ZTJvRG9jLnhtbFBLAQItABQABgAIAAAAIQBLtQR33gAAAAgBAAAPAAAAAAAAAAAAAAAAAIUEAABk&#10;cnMvZG93bnJldi54bWxQSwUGAAAAAAQABADzAAAAkAUAAAAA&#10;">
                <v:textbox style="mso-fit-shape-to-text:t">
                  <w:txbxContent>
                    <w:p w:rsidR="00492666" w:rsidRPr="00E43281" w:rsidRDefault="00492666" w:rsidP="00492666">
                      <w:pPr>
                        <w:rPr>
                          <w:rFonts w:ascii="Arial" w:hAnsi="Arial" w:cs="Arial"/>
                          <w:color w:val="C00000"/>
                          <w:sz w:val="20"/>
                          <w:szCs w:val="20"/>
                        </w:rPr>
                      </w:pPr>
                      <w:r>
                        <w:rPr>
                          <w:rFonts w:ascii="Arial" w:hAnsi="Arial" w:cs="Arial"/>
                          <w:b/>
                          <w:sz w:val="20"/>
                          <w:szCs w:val="20"/>
                        </w:rPr>
                        <w:t>Summative Assessments</w:t>
                      </w:r>
                      <w:r w:rsidR="00E43281">
                        <w:rPr>
                          <w:rFonts w:ascii="Arial" w:hAnsi="Arial" w:cs="Arial"/>
                          <w:b/>
                          <w:sz w:val="20"/>
                          <w:szCs w:val="20"/>
                        </w:rPr>
                        <w:t xml:space="preserve">: </w:t>
                      </w:r>
                    </w:p>
                  </w:txbxContent>
                </v:textbox>
              </v:shape>
            </w:pict>
          </mc:Fallback>
        </mc:AlternateContent>
      </w:r>
    </w:p>
    <w:p w:rsidR="00492666" w:rsidRDefault="00492666" w:rsidP="001704D7">
      <w:pPr>
        <w:rPr>
          <w:rFonts w:ascii="Arial" w:hAnsi="Arial" w:cs="Arial"/>
          <w:sz w:val="20"/>
          <w:szCs w:val="20"/>
        </w:rPr>
      </w:pPr>
    </w:p>
    <w:p w:rsidR="00492666" w:rsidRDefault="00492666" w:rsidP="001704D7">
      <w:pPr>
        <w:rPr>
          <w:rFonts w:ascii="Arial" w:hAnsi="Arial" w:cs="Arial"/>
          <w:sz w:val="20"/>
          <w:szCs w:val="20"/>
        </w:rPr>
      </w:pP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576"/>
      </w:tblGrid>
      <w:tr w:rsidR="00F32DE4" w:rsidTr="005244B8">
        <w:tc>
          <w:tcPr>
            <w:tcW w:w="9576" w:type="dxa"/>
          </w:tcPr>
          <w:p w:rsidR="00F32DE4" w:rsidRPr="00D650E1" w:rsidRDefault="00F32DE4" w:rsidP="005244B8">
            <w:pPr>
              <w:rPr>
                <w:rFonts w:ascii="Arial" w:hAnsi="Arial" w:cs="Arial"/>
                <w:color w:val="C00000"/>
                <w:sz w:val="20"/>
                <w:szCs w:val="20"/>
              </w:rPr>
            </w:pPr>
            <w:r>
              <w:rPr>
                <w:rFonts w:ascii="Arial" w:hAnsi="Arial" w:cs="Arial"/>
                <w:b/>
                <w:sz w:val="20"/>
                <w:szCs w:val="20"/>
              </w:rPr>
              <w:t>Differentiation:</w:t>
            </w:r>
          </w:p>
        </w:tc>
      </w:tr>
    </w:tbl>
    <w:p w:rsidR="00F32DE4" w:rsidRDefault="00223FF2" w:rsidP="001704D7">
      <w:pPr>
        <w:rPr>
          <w:rFonts w:ascii="Arial" w:hAnsi="Arial" w:cs="Arial"/>
          <w:sz w:val="20"/>
          <w:szCs w:val="20"/>
        </w:rPr>
      </w:pPr>
      <w:r>
        <w:rPr>
          <w:rFonts w:ascii="Arial" w:hAnsi="Arial" w:cs="Arial"/>
          <w:sz w:val="20"/>
          <w:szCs w:val="20"/>
        </w:rPr>
        <w:t>Water cycle worksheet will be corrected for accuracy.</w:t>
      </w:r>
    </w:p>
    <w:p w:rsidR="00F32DE4" w:rsidRDefault="00E84F6E" w:rsidP="001704D7">
      <w:pPr>
        <w:rPr>
          <w:rFonts w:ascii="Arial" w:hAnsi="Arial" w:cs="Arial"/>
          <w:sz w:val="20"/>
          <w:szCs w:val="20"/>
        </w:rPr>
      </w:pPr>
      <w:r>
        <w:rPr>
          <w:rFonts w:ascii="Arial" w:hAnsi="Arial" w:cs="Arial"/>
          <w:sz w:val="20"/>
          <w:szCs w:val="20"/>
        </w:rPr>
        <w:t xml:space="preserve">Access the website regarding the water cycle and complete the water cycle worksheet key terms as a class.  Rather than doing the assignment as independent work, complete it as a notes. Most text books also have the water cycle within the context of the reading.  The textbook can be used to complete this assignment. </w:t>
      </w:r>
    </w:p>
    <w:p w:rsidR="00F32DE4" w:rsidRDefault="00F32DE4" w:rsidP="001704D7">
      <w:pPr>
        <w:rPr>
          <w:rFonts w:ascii="Arial" w:hAnsi="Arial" w:cs="Arial"/>
          <w:sz w:val="20"/>
          <w:szCs w:val="20"/>
        </w:rPr>
      </w:pPr>
    </w:p>
    <w:tbl>
      <w:tblPr>
        <w:tblStyle w:val="TableGrid"/>
        <w:tblpPr w:leftFromText="180" w:rightFromText="180" w:vertAnchor="text" w:horzAnchor="margin" w:tblpY="327"/>
        <w:tblW w:w="0" w:type="auto"/>
        <w:tblLook w:val="04A0" w:firstRow="1" w:lastRow="0" w:firstColumn="1" w:lastColumn="0" w:noHBand="0" w:noVBand="1"/>
      </w:tblPr>
      <w:tblGrid>
        <w:gridCol w:w="9576"/>
      </w:tblGrid>
      <w:tr w:rsidR="00492666" w:rsidTr="00492666">
        <w:tc>
          <w:tcPr>
            <w:tcW w:w="9576" w:type="dxa"/>
          </w:tcPr>
          <w:p w:rsidR="00F32DE4" w:rsidRPr="00F32DE4" w:rsidRDefault="00F32DE4" w:rsidP="00F32DE4">
            <w:pPr>
              <w:rPr>
                <w:rFonts w:ascii="Arial" w:hAnsi="Arial" w:cs="Arial"/>
                <w:color w:val="C00000"/>
                <w:sz w:val="20"/>
                <w:szCs w:val="20"/>
              </w:rPr>
            </w:pPr>
            <w:r>
              <w:rPr>
                <w:rFonts w:ascii="Arial" w:hAnsi="Arial" w:cs="Arial"/>
                <w:b/>
                <w:sz w:val="20"/>
                <w:szCs w:val="20"/>
              </w:rPr>
              <w:t xml:space="preserve">Reflection: </w:t>
            </w:r>
          </w:p>
          <w:p w:rsidR="00F32DE4" w:rsidRDefault="00F32DE4" w:rsidP="00492666">
            <w:pPr>
              <w:rPr>
                <w:rFonts w:ascii="Arial" w:hAnsi="Arial" w:cs="Arial"/>
                <w:sz w:val="20"/>
                <w:szCs w:val="20"/>
              </w:rPr>
            </w:pPr>
          </w:p>
        </w:tc>
      </w:tr>
    </w:tbl>
    <w:p w:rsidR="00F32DE4" w:rsidRDefault="00F32DE4" w:rsidP="00F32DE4">
      <w:pPr>
        <w:rPr>
          <w:rFonts w:ascii="Arial" w:hAnsi="Arial" w:cs="Arial"/>
          <w:sz w:val="20"/>
          <w:szCs w:val="20"/>
        </w:rPr>
      </w:pPr>
    </w:p>
    <w:p w:rsidR="00F32DE4" w:rsidRDefault="00F32DE4" w:rsidP="00F32DE4">
      <w:pPr>
        <w:rPr>
          <w:rFonts w:ascii="Arial" w:hAnsi="Arial" w:cs="Arial"/>
          <w:sz w:val="20"/>
          <w:szCs w:val="20"/>
        </w:rPr>
      </w:pPr>
    </w:p>
    <w:p w:rsidR="00F32DE4" w:rsidRDefault="00E84F6E" w:rsidP="00F32DE4">
      <w:pPr>
        <w:rPr>
          <w:rFonts w:ascii="Arial" w:hAnsi="Arial" w:cs="Arial"/>
          <w:sz w:val="20"/>
          <w:szCs w:val="20"/>
        </w:rPr>
      </w:pPr>
      <w:r>
        <w:rPr>
          <w:rFonts w:ascii="Arial" w:hAnsi="Arial" w:cs="Arial"/>
          <w:sz w:val="20"/>
          <w:szCs w:val="20"/>
        </w:rPr>
        <w:t>Students used their textbooks to complete the terms associated with the water cycle and asked to complete the other terms on their own.   Terms that were not included in their textbook were discussed in class so all students had the same information.</w:t>
      </w:r>
    </w:p>
    <w:p w:rsidR="00F32DE4" w:rsidRDefault="00F32DE4" w:rsidP="00F32DE4">
      <w:pPr>
        <w:rPr>
          <w:rFonts w:ascii="Arial" w:hAnsi="Arial" w:cs="Arial"/>
          <w:sz w:val="20"/>
          <w:szCs w:val="20"/>
        </w:rPr>
      </w:pPr>
    </w:p>
    <w:p w:rsidR="00F32DE4" w:rsidRPr="00F32DE4" w:rsidRDefault="00F32DE4" w:rsidP="00F32DE4">
      <w:pPr>
        <w:rPr>
          <w:rFonts w:ascii="Arial" w:hAnsi="Arial" w:cs="Arial"/>
          <w:sz w:val="20"/>
          <w:szCs w:val="20"/>
        </w:rPr>
      </w:pPr>
    </w:p>
    <w:sectPr w:rsidR="00F32DE4" w:rsidRPr="00F32DE4" w:rsidSect="00082A60">
      <w:headerReference w:type="default" r:id="rId10"/>
      <w:footerReference w:type="default" r:id="rId11"/>
      <w:pgSz w:w="12240" w:h="15840"/>
      <w:pgMar w:top="1080" w:right="1440" w:bottom="1080" w:left="1440" w:header="45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55643" w:rsidRDefault="00D55643" w:rsidP="005F7C59">
      <w:r>
        <w:separator/>
      </w:r>
    </w:p>
  </w:endnote>
  <w:endnote w:type="continuationSeparator" w:id="0">
    <w:p w:rsidR="00D55643" w:rsidRDefault="00D55643" w:rsidP="005F7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872531885"/>
      <w:docPartObj>
        <w:docPartGallery w:val="Page Numbers (Bottom of Page)"/>
        <w:docPartUnique/>
      </w:docPartObj>
    </w:sdtPr>
    <w:sdtEndPr>
      <w:rPr>
        <w:noProof/>
      </w:rPr>
    </w:sdtEndPr>
    <w:sdtContent>
      <w:p w:rsidR="001957A1" w:rsidRDefault="00E936DD">
        <w:pPr>
          <w:pStyle w:val="Footer"/>
          <w:jc w:val="center"/>
        </w:pPr>
        <w:r>
          <w:fldChar w:fldCharType="begin"/>
        </w:r>
        <w:r w:rsidR="001957A1">
          <w:instrText xml:space="preserve"> PAGE   \* MERGEFORMAT </w:instrText>
        </w:r>
        <w:r>
          <w:fldChar w:fldCharType="separate"/>
        </w:r>
        <w:r w:rsidR="009E47C1">
          <w:rPr>
            <w:noProof/>
          </w:rPr>
          <w:t>3</w:t>
        </w:r>
        <w:r>
          <w:rPr>
            <w:noProof/>
          </w:rPr>
          <w:fldChar w:fldCharType="end"/>
        </w:r>
        <w:r w:rsidR="004301D3">
          <w:rPr>
            <w:noProof/>
          </w:rPr>
          <w:tab/>
        </w:r>
        <w:r w:rsidR="004301D3">
          <w:rPr>
            <w:noProof/>
          </w:rPr>
          <w:tab/>
          <w:t>Revised: 062813</w:t>
        </w:r>
      </w:p>
    </w:sdtContent>
  </w:sdt>
  <w:p w:rsidR="00767EAD" w:rsidRDefault="00767EA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55643" w:rsidRDefault="00D55643" w:rsidP="005F7C59">
      <w:r>
        <w:separator/>
      </w:r>
    </w:p>
  </w:footnote>
  <w:footnote w:type="continuationSeparator" w:id="0">
    <w:p w:rsidR="00D55643" w:rsidRDefault="00D55643" w:rsidP="005F7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3281" w:rsidRDefault="0014643D" w:rsidP="00AF0096">
    <w:pPr>
      <w:pStyle w:val="Header"/>
      <w:ind w:left="-90"/>
    </w:pPr>
    <w:r>
      <w:rPr>
        <w:noProof/>
        <w:lang w:eastAsia="en-US"/>
      </w:rPr>
      <w:drawing>
        <wp:anchor distT="0" distB="0" distL="114300" distR="114300" simplePos="0" relativeHeight="251658240" behindDoc="1" locked="0" layoutInCell="1" allowOverlap="1">
          <wp:simplePos x="0" y="0"/>
          <wp:positionH relativeFrom="column">
            <wp:posOffset>-94615</wp:posOffset>
          </wp:positionH>
          <wp:positionV relativeFrom="paragraph">
            <wp:posOffset>-53975</wp:posOffset>
          </wp:positionV>
          <wp:extent cx="6126480" cy="594360"/>
          <wp:effectExtent l="0" t="0" r="7620" b="0"/>
          <wp:wrapTight wrapText="bothSides">
            <wp:wrapPolygon edited="0">
              <wp:start x="0" y="0"/>
              <wp:lineTo x="0" y="20769"/>
              <wp:lineTo x="21560" y="20769"/>
              <wp:lineTo x="21560"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a:extLst>
                      <a:ext uri="{28A0092B-C50C-407E-A947-70E740481C1C}">
                        <a14:useLocalDpi xmlns:a14="http://schemas.microsoft.com/office/drawing/2010/main" val="0"/>
                      </a:ext>
                    </a:extLst>
                  </a:blip>
                  <a:stretch>
                    <a:fillRect/>
                  </a:stretch>
                </pic:blipFill>
                <pic:spPr>
                  <a:xfrm>
                    <a:off x="0" y="0"/>
                    <a:ext cx="6126480" cy="594360"/>
                  </a:xfrm>
                  <a:prstGeom prst="rect">
                    <a:avLst/>
                  </a:prstGeom>
                </pic:spPr>
              </pic:pic>
            </a:graphicData>
          </a:graphic>
        </wp:anchor>
      </w:drawing>
    </w:r>
  </w:p>
  <w:p w:rsidR="0014643D" w:rsidRDefault="0014643D" w:rsidP="003E1CF3">
    <w:pPr>
      <w:pStyle w:val="Header"/>
      <w:rPr>
        <w:sz w:val="16"/>
      </w:rPr>
    </w:pPr>
  </w:p>
  <w:p w:rsidR="00AF0096" w:rsidRDefault="00AF0096" w:rsidP="003E1CF3">
    <w:pPr>
      <w:pStyle w:val="Header"/>
      <w:rPr>
        <w:sz w:val="16"/>
      </w:rPr>
    </w:pPr>
  </w:p>
  <w:p w:rsidR="00AF0096" w:rsidRDefault="00AF0096" w:rsidP="003E1CF3">
    <w:pPr>
      <w:pStyle w:val="Header"/>
      <w:rPr>
        <w:sz w:val="16"/>
      </w:rPr>
    </w:pPr>
  </w:p>
  <w:p w:rsidR="00AF0096" w:rsidRPr="0014643D" w:rsidRDefault="00AF0096" w:rsidP="003E1CF3">
    <w:pPr>
      <w:pStyle w:val="Header"/>
      <w:rPr>
        <w:sz w:val="16"/>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DA734D"/>
    <w:multiLevelType w:val="hybridMultilevel"/>
    <w:tmpl w:val="5C602710"/>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nsid w:val="1A126A6C"/>
    <w:multiLevelType w:val="hybridMultilevel"/>
    <w:tmpl w:val="C02CFCF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D5E5A96"/>
    <w:multiLevelType w:val="hybridMultilevel"/>
    <w:tmpl w:val="CFD6ECAC"/>
    <w:lvl w:ilvl="0" w:tplc="153E54EA">
      <w:start w:val="1"/>
      <w:numFmt w:val="bullet"/>
      <w:lvlText w:val="•"/>
      <w:lvlJc w:val="left"/>
      <w:pPr>
        <w:ind w:left="1080" w:hanging="360"/>
      </w:pPr>
      <w:rPr>
        <w:rFonts w:ascii="Arial" w:eastAsiaTheme="minorHAnsi"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FA063AC"/>
    <w:multiLevelType w:val="hybridMultilevel"/>
    <w:tmpl w:val="0A4208F8"/>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20906C00"/>
    <w:multiLevelType w:val="hybridMultilevel"/>
    <w:tmpl w:val="8C40E0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4D41D12"/>
    <w:multiLevelType w:val="hybridMultilevel"/>
    <w:tmpl w:val="D74C33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E2038C9"/>
    <w:multiLevelType w:val="hybridMultilevel"/>
    <w:tmpl w:val="8DAC76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48163F83"/>
    <w:multiLevelType w:val="hybridMultilevel"/>
    <w:tmpl w:val="B0F665B6"/>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nsid w:val="4BD74ECE"/>
    <w:multiLevelType w:val="hybridMultilevel"/>
    <w:tmpl w:val="804671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4CF17DDA"/>
    <w:multiLevelType w:val="hybridMultilevel"/>
    <w:tmpl w:val="F2E02F3C"/>
    <w:lvl w:ilvl="0" w:tplc="04090001">
      <w:start w:val="1"/>
      <w:numFmt w:val="bullet"/>
      <w:lvlText w:val=""/>
      <w:lvlJc w:val="left"/>
      <w:pPr>
        <w:ind w:left="1080" w:hanging="360"/>
      </w:pPr>
      <w:rPr>
        <w:rFonts w:ascii="Symbol" w:hAnsi="Symbol" w:hint="default"/>
      </w:rPr>
    </w:lvl>
    <w:lvl w:ilvl="1" w:tplc="04090003">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4E8D3582"/>
    <w:multiLevelType w:val="hybridMultilevel"/>
    <w:tmpl w:val="2D84AC94"/>
    <w:lvl w:ilvl="0" w:tplc="153E54EA">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5B005433"/>
    <w:multiLevelType w:val="hybridMultilevel"/>
    <w:tmpl w:val="BAC6D10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67F20267"/>
    <w:multiLevelType w:val="hybridMultilevel"/>
    <w:tmpl w:val="EBE40F7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nsid w:val="6D650067"/>
    <w:multiLevelType w:val="hybridMultilevel"/>
    <w:tmpl w:val="1B445AAE"/>
    <w:lvl w:ilvl="0" w:tplc="04090001">
      <w:start w:val="1"/>
      <w:numFmt w:val="bullet"/>
      <w:lvlText w:val=""/>
      <w:lvlJc w:val="left"/>
      <w:pPr>
        <w:ind w:left="1800" w:hanging="360"/>
      </w:pPr>
      <w:rPr>
        <w:rFonts w:ascii="Symbol" w:hAnsi="Symbol"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4">
    <w:nsid w:val="6D7B4633"/>
    <w:multiLevelType w:val="hybridMultilevel"/>
    <w:tmpl w:val="09C629F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5">
    <w:nsid w:val="6E2E2D0C"/>
    <w:multiLevelType w:val="hybridMultilevel"/>
    <w:tmpl w:val="AAF05A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7"/>
  </w:num>
  <w:num w:numId="3">
    <w:abstractNumId w:val="1"/>
  </w:num>
  <w:num w:numId="4">
    <w:abstractNumId w:val="11"/>
  </w:num>
  <w:num w:numId="5">
    <w:abstractNumId w:val="10"/>
  </w:num>
  <w:num w:numId="6">
    <w:abstractNumId w:val="3"/>
  </w:num>
  <w:num w:numId="7">
    <w:abstractNumId w:val="4"/>
  </w:num>
  <w:num w:numId="8">
    <w:abstractNumId w:val="8"/>
  </w:num>
  <w:num w:numId="9">
    <w:abstractNumId w:val="2"/>
  </w:num>
  <w:num w:numId="10">
    <w:abstractNumId w:val="9"/>
  </w:num>
  <w:num w:numId="11">
    <w:abstractNumId w:val="6"/>
  </w:num>
  <w:num w:numId="12">
    <w:abstractNumId w:val="0"/>
  </w:num>
  <w:num w:numId="13">
    <w:abstractNumId w:val="14"/>
  </w:num>
  <w:num w:numId="14">
    <w:abstractNumId w:val="13"/>
  </w:num>
  <w:num w:numId="15">
    <w:abstractNumId w:val="5"/>
  </w:num>
  <w:num w:numId="16">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CF6"/>
    <w:rsid w:val="0000249B"/>
    <w:rsid w:val="00021F39"/>
    <w:rsid w:val="000230AA"/>
    <w:rsid w:val="00046C11"/>
    <w:rsid w:val="000479BA"/>
    <w:rsid w:val="00054325"/>
    <w:rsid w:val="00054D6E"/>
    <w:rsid w:val="00067858"/>
    <w:rsid w:val="00082A60"/>
    <w:rsid w:val="0009450D"/>
    <w:rsid w:val="00095262"/>
    <w:rsid w:val="000A0AAB"/>
    <w:rsid w:val="000B30CC"/>
    <w:rsid w:val="000B7058"/>
    <w:rsid w:val="000F1EBD"/>
    <w:rsid w:val="00107816"/>
    <w:rsid w:val="00112DD2"/>
    <w:rsid w:val="00130599"/>
    <w:rsid w:val="001438E0"/>
    <w:rsid w:val="00146376"/>
    <w:rsid w:val="0014643D"/>
    <w:rsid w:val="001704D7"/>
    <w:rsid w:val="0017523F"/>
    <w:rsid w:val="001957A1"/>
    <w:rsid w:val="00195F8A"/>
    <w:rsid w:val="001C59E4"/>
    <w:rsid w:val="001F7250"/>
    <w:rsid w:val="00206012"/>
    <w:rsid w:val="00212323"/>
    <w:rsid w:val="00223FF2"/>
    <w:rsid w:val="0023420E"/>
    <w:rsid w:val="0025451F"/>
    <w:rsid w:val="00257B58"/>
    <w:rsid w:val="0027559B"/>
    <w:rsid w:val="00284842"/>
    <w:rsid w:val="002A2CF6"/>
    <w:rsid w:val="002A3A95"/>
    <w:rsid w:val="002B290A"/>
    <w:rsid w:val="003006F2"/>
    <w:rsid w:val="003061DC"/>
    <w:rsid w:val="0031039B"/>
    <w:rsid w:val="00313753"/>
    <w:rsid w:val="003325E8"/>
    <w:rsid w:val="00347A4D"/>
    <w:rsid w:val="00372AD8"/>
    <w:rsid w:val="00385256"/>
    <w:rsid w:val="00392F27"/>
    <w:rsid w:val="00394279"/>
    <w:rsid w:val="003A4B6D"/>
    <w:rsid w:val="003B0A40"/>
    <w:rsid w:val="003B0E6F"/>
    <w:rsid w:val="003C7407"/>
    <w:rsid w:val="003D1115"/>
    <w:rsid w:val="003E1CF3"/>
    <w:rsid w:val="003E3EC7"/>
    <w:rsid w:val="003F0DF4"/>
    <w:rsid w:val="00405543"/>
    <w:rsid w:val="00410ABE"/>
    <w:rsid w:val="00411792"/>
    <w:rsid w:val="0041319A"/>
    <w:rsid w:val="00421961"/>
    <w:rsid w:val="004301D3"/>
    <w:rsid w:val="00436FC9"/>
    <w:rsid w:val="004372C2"/>
    <w:rsid w:val="00443A38"/>
    <w:rsid w:val="00451F02"/>
    <w:rsid w:val="004532E7"/>
    <w:rsid w:val="00454D70"/>
    <w:rsid w:val="00470B59"/>
    <w:rsid w:val="0048522B"/>
    <w:rsid w:val="00492666"/>
    <w:rsid w:val="004A1295"/>
    <w:rsid w:val="004A53EC"/>
    <w:rsid w:val="004B1C2E"/>
    <w:rsid w:val="004C1C79"/>
    <w:rsid w:val="004D4B0C"/>
    <w:rsid w:val="004E24A0"/>
    <w:rsid w:val="00556E85"/>
    <w:rsid w:val="00564B8F"/>
    <w:rsid w:val="00575F4A"/>
    <w:rsid w:val="00591053"/>
    <w:rsid w:val="005912BF"/>
    <w:rsid w:val="00593DCC"/>
    <w:rsid w:val="005B1D58"/>
    <w:rsid w:val="005B42B8"/>
    <w:rsid w:val="005D664C"/>
    <w:rsid w:val="005F44EB"/>
    <w:rsid w:val="005F66AB"/>
    <w:rsid w:val="005F7C59"/>
    <w:rsid w:val="006041F1"/>
    <w:rsid w:val="00617910"/>
    <w:rsid w:val="00621957"/>
    <w:rsid w:val="00634D32"/>
    <w:rsid w:val="00640B09"/>
    <w:rsid w:val="00662AD4"/>
    <w:rsid w:val="00665A3F"/>
    <w:rsid w:val="006920B9"/>
    <w:rsid w:val="006A23BB"/>
    <w:rsid w:val="006A76EE"/>
    <w:rsid w:val="006C12A7"/>
    <w:rsid w:val="00714897"/>
    <w:rsid w:val="00731068"/>
    <w:rsid w:val="007312C4"/>
    <w:rsid w:val="007466F3"/>
    <w:rsid w:val="007602A1"/>
    <w:rsid w:val="007648A5"/>
    <w:rsid w:val="00765E4F"/>
    <w:rsid w:val="00767EAD"/>
    <w:rsid w:val="00795D9D"/>
    <w:rsid w:val="007F0927"/>
    <w:rsid w:val="00823F06"/>
    <w:rsid w:val="00852CDE"/>
    <w:rsid w:val="00854D5E"/>
    <w:rsid w:val="0085699A"/>
    <w:rsid w:val="00865F12"/>
    <w:rsid w:val="00890FDF"/>
    <w:rsid w:val="008A2F18"/>
    <w:rsid w:val="008C5211"/>
    <w:rsid w:val="008D0DE3"/>
    <w:rsid w:val="008D1CE3"/>
    <w:rsid w:val="008D4E21"/>
    <w:rsid w:val="008E37F4"/>
    <w:rsid w:val="008F15D4"/>
    <w:rsid w:val="008F66BC"/>
    <w:rsid w:val="00922618"/>
    <w:rsid w:val="0093495E"/>
    <w:rsid w:val="00945F78"/>
    <w:rsid w:val="00994D73"/>
    <w:rsid w:val="009A07C3"/>
    <w:rsid w:val="009E47C1"/>
    <w:rsid w:val="00A069A2"/>
    <w:rsid w:val="00A361D8"/>
    <w:rsid w:val="00A50292"/>
    <w:rsid w:val="00A7688F"/>
    <w:rsid w:val="00AA1C8B"/>
    <w:rsid w:val="00AA6498"/>
    <w:rsid w:val="00AC7581"/>
    <w:rsid w:val="00AD2735"/>
    <w:rsid w:val="00AD6219"/>
    <w:rsid w:val="00AF0096"/>
    <w:rsid w:val="00B06ECB"/>
    <w:rsid w:val="00B10558"/>
    <w:rsid w:val="00B16F3D"/>
    <w:rsid w:val="00B356EF"/>
    <w:rsid w:val="00B47A60"/>
    <w:rsid w:val="00BD0C1C"/>
    <w:rsid w:val="00BF20CD"/>
    <w:rsid w:val="00BF5108"/>
    <w:rsid w:val="00C0231A"/>
    <w:rsid w:val="00C0579B"/>
    <w:rsid w:val="00C060E6"/>
    <w:rsid w:val="00C34E14"/>
    <w:rsid w:val="00C50080"/>
    <w:rsid w:val="00C649C1"/>
    <w:rsid w:val="00C657F3"/>
    <w:rsid w:val="00C6688D"/>
    <w:rsid w:val="00CD0090"/>
    <w:rsid w:val="00CF4695"/>
    <w:rsid w:val="00CF55FC"/>
    <w:rsid w:val="00D035C3"/>
    <w:rsid w:val="00D054C8"/>
    <w:rsid w:val="00D064CD"/>
    <w:rsid w:val="00D418E0"/>
    <w:rsid w:val="00D51444"/>
    <w:rsid w:val="00D55643"/>
    <w:rsid w:val="00D650E1"/>
    <w:rsid w:val="00D6711A"/>
    <w:rsid w:val="00D75566"/>
    <w:rsid w:val="00D845F4"/>
    <w:rsid w:val="00DB228D"/>
    <w:rsid w:val="00DC536F"/>
    <w:rsid w:val="00DC6C55"/>
    <w:rsid w:val="00DD66D3"/>
    <w:rsid w:val="00DE5656"/>
    <w:rsid w:val="00E0176B"/>
    <w:rsid w:val="00E0358C"/>
    <w:rsid w:val="00E14DF6"/>
    <w:rsid w:val="00E2338C"/>
    <w:rsid w:val="00E23B31"/>
    <w:rsid w:val="00E3036E"/>
    <w:rsid w:val="00E37DAA"/>
    <w:rsid w:val="00E43281"/>
    <w:rsid w:val="00E84F6E"/>
    <w:rsid w:val="00E8677A"/>
    <w:rsid w:val="00E936DD"/>
    <w:rsid w:val="00EC444F"/>
    <w:rsid w:val="00ED346B"/>
    <w:rsid w:val="00EF4401"/>
    <w:rsid w:val="00F2418B"/>
    <w:rsid w:val="00F32DE4"/>
    <w:rsid w:val="00F44D21"/>
    <w:rsid w:val="00F54718"/>
    <w:rsid w:val="00FA307B"/>
    <w:rsid w:val="00FC1719"/>
    <w:rsid w:val="00FC2C69"/>
    <w:rsid w:val="00FD6CDE"/>
    <w:rsid w:val="00FE60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unhideWhenUsed/>
    <w:rsid w:val="003006F2"/>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36FC9"/>
    <w:rPr>
      <w:sz w:val="24"/>
      <w:szCs w:val="24"/>
      <w:lang w:eastAsia="ja-JP"/>
    </w:rPr>
  </w:style>
  <w:style w:type="paragraph" w:styleId="Heading1">
    <w:name w:val="heading 1"/>
    <w:basedOn w:val="Normal"/>
    <w:next w:val="Normal"/>
    <w:link w:val="Heading1Char"/>
    <w:qFormat/>
    <w:rsid w:val="004C1C79"/>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4">
    <w:name w:val="heading 4"/>
    <w:basedOn w:val="Normal"/>
    <w:next w:val="Normal"/>
    <w:link w:val="Heading4Char"/>
    <w:qFormat/>
    <w:rsid w:val="00D75566"/>
    <w:pPr>
      <w:keepNext/>
      <w:spacing w:before="180" w:after="60"/>
      <w:outlineLvl w:val="3"/>
    </w:pPr>
    <w:rPr>
      <w:rFonts w:ascii="Arial" w:eastAsia="Times New Roman" w:hAnsi="Arial"/>
      <w:b/>
      <w:bCs/>
      <w:caps/>
      <w:sz w:val="20"/>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CD009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CD0090"/>
    <w:rPr>
      <w:rFonts w:ascii="Tahoma" w:hAnsi="Tahoma" w:cs="Tahoma"/>
      <w:sz w:val="16"/>
      <w:szCs w:val="16"/>
    </w:rPr>
  </w:style>
  <w:style w:type="character" w:customStyle="1" w:styleId="BalloonTextChar">
    <w:name w:val="Balloon Text Char"/>
    <w:basedOn w:val="DefaultParagraphFont"/>
    <w:link w:val="BalloonText"/>
    <w:rsid w:val="00CD0090"/>
    <w:rPr>
      <w:rFonts w:ascii="Tahoma" w:hAnsi="Tahoma" w:cs="Tahoma"/>
      <w:sz w:val="16"/>
      <w:szCs w:val="16"/>
      <w:lang w:eastAsia="ja-JP"/>
    </w:rPr>
  </w:style>
  <w:style w:type="paragraph" w:styleId="ListParagraph">
    <w:name w:val="List Paragraph"/>
    <w:basedOn w:val="Normal"/>
    <w:uiPriority w:val="34"/>
    <w:qFormat/>
    <w:rsid w:val="00575F4A"/>
    <w:pPr>
      <w:spacing w:after="200" w:line="276" w:lineRule="auto"/>
      <w:ind w:left="720"/>
      <w:contextualSpacing/>
    </w:pPr>
    <w:rPr>
      <w:rFonts w:asciiTheme="minorHAnsi" w:hAnsiTheme="minorHAnsi" w:cstheme="minorBidi"/>
      <w:sz w:val="22"/>
      <w:szCs w:val="22"/>
      <w:lang w:eastAsia="en-US"/>
    </w:rPr>
  </w:style>
  <w:style w:type="character" w:customStyle="1" w:styleId="Heading4Char">
    <w:name w:val="Heading 4 Char"/>
    <w:basedOn w:val="DefaultParagraphFont"/>
    <w:link w:val="Heading4"/>
    <w:rsid w:val="00D75566"/>
    <w:rPr>
      <w:rFonts w:ascii="Arial" w:eastAsia="Times New Roman" w:hAnsi="Arial"/>
      <w:b/>
      <w:bCs/>
      <w:caps/>
    </w:rPr>
  </w:style>
  <w:style w:type="character" w:customStyle="1" w:styleId="Heading1Char">
    <w:name w:val="Heading 1 Char"/>
    <w:basedOn w:val="DefaultParagraphFont"/>
    <w:link w:val="Heading1"/>
    <w:rsid w:val="004C1C79"/>
    <w:rPr>
      <w:rFonts w:asciiTheme="majorHAnsi" w:eastAsiaTheme="majorEastAsia" w:hAnsiTheme="majorHAnsi" w:cstheme="majorBidi"/>
      <w:b/>
      <w:bCs/>
      <w:color w:val="365F91" w:themeColor="accent1" w:themeShade="BF"/>
      <w:sz w:val="28"/>
      <w:szCs w:val="28"/>
      <w:lang w:eastAsia="ja-JP"/>
    </w:rPr>
  </w:style>
  <w:style w:type="character" w:styleId="CommentReference">
    <w:name w:val="annotation reference"/>
    <w:basedOn w:val="DefaultParagraphFont"/>
    <w:rsid w:val="00C649C1"/>
    <w:rPr>
      <w:sz w:val="16"/>
      <w:szCs w:val="16"/>
    </w:rPr>
  </w:style>
  <w:style w:type="paragraph" w:styleId="CommentText">
    <w:name w:val="annotation text"/>
    <w:basedOn w:val="Normal"/>
    <w:link w:val="CommentTextChar"/>
    <w:rsid w:val="00C649C1"/>
    <w:rPr>
      <w:sz w:val="20"/>
      <w:szCs w:val="20"/>
    </w:rPr>
  </w:style>
  <w:style w:type="character" w:customStyle="1" w:styleId="CommentTextChar">
    <w:name w:val="Comment Text Char"/>
    <w:basedOn w:val="DefaultParagraphFont"/>
    <w:link w:val="CommentText"/>
    <w:rsid w:val="00C649C1"/>
    <w:rPr>
      <w:lang w:eastAsia="ja-JP"/>
    </w:rPr>
  </w:style>
  <w:style w:type="paragraph" w:styleId="CommentSubject">
    <w:name w:val="annotation subject"/>
    <w:basedOn w:val="CommentText"/>
    <w:next w:val="CommentText"/>
    <w:link w:val="CommentSubjectChar"/>
    <w:rsid w:val="00C649C1"/>
    <w:rPr>
      <w:b/>
      <w:bCs/>
    </w:rPr>
  </w:style>
  <w:style w:type="character" w:customStyle="1" w:styleId="CommentSubjectChar">
    <w:name w:val="Comment Subject Char"/>
    <w:basedOn w:val="CommentTextChar"/>
    <w:link w:val="CommentSubject"/>
    <w:rsid w:val="00C649C1"/>
    <w:rPr>
      <w:b/>
      <w:bCs/>
      <w:lang w:eastAsia="ja-JP"/>
    </w:rPr>
  </w:style>
  <w:style w:type="paragraph" w:styleId="Header">
    <w:name w:val="header"/>
    <w:basedOn w:val="Normal"/>
    <w:link w:val="HeaderChar"/>
    <w:rsid w:val="005F7C59"/>
    <w:pPr>
      <w:tabs>
        <w:tab w:val="center" w:pos="4680"/>
        <w:tab w:val="right" w:pos="9360"/>
      </w:tabs>
    </w:pPr>
  </w:style>
  <w:style w:type="character" w:customStyle="1" w:styleId="HeaderChar">
    <w:name w:val="Header Char"/>
    <w:basedOn w:val="DefaultParagraphFont"/>
    <w:link w:val="Header"/>
    <w:rsid w:val="005F7C59"/>
    <w:rPr>
      <w:sz w:val="24"/>
      <w:szCs w:val="24"/>
      <w:lang w:eastAsia="ja-JP"/>
    </w:rPr>
  </w:style>
  <w:style w:type="paragraph" w:styleId="Footer">
    <w:name w:val="footer"/>
    <w:basedOn w:val="Normal"/>
    <w:link w:val="FooterChar"/>
    <w:uiPriority w:val="99"/>
    <w:rsid w:val="005F7C59"/>
    <w:pPr>
      <w:tabs>
        <w:tab w:val="center" w:pos="4680"/>
        <w:tab w:val="right" w:pos="9360"/>
      </w:tabs>
    </w:pPr>
  </w:style>
  <w:style w:type="character" w:customStyle="1" w:styleId="FooterChar">
    <w:name w:val="Footer Char"/>
    <w:basedOn w:val="DefaultParagraphFont"/>
    <w:link w:val="Footer"/>
    <w:uiPriority w:val="99"/>
    <w:rsid w:val="005F7C59"/>
    <w:rPr>
      <w:sz w:val="24"/>
      <w:szCs w:val="24"/>
      <w:lang w:eastAsia="ja-JP"/>
    </w:rPr>
  </w:style>
  <w:style w:type="character" w:styleId="Hyperlink">
    <w:name w:val="Hyperlink"/>
    <w:basedOn w:val="DefaultParagraphFont"/>
    <w:unhideWhenUsed/>
    <w:rsid w:val="003006F2"/>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8929965">
      <w:bodyDiv w:val="1"/>
      <w:marLeft w:val="0"/>
      <w:marRight w:val="0"/>
      <w:marTop w:val="0"/>
      <w:marBottom w:val="0"/>
      <w:divBdr>
        <w:top w:val="none" w:sz="0" w:space="0" w:color="auto"/>
        <w:left w:val="none" w:sz="0" w:space="0" w:color="auto"/>
        <w:bottom w:val="none" w:sz="0" w:space="0" w:color="auto"/>
        <w:right w:val="none" w:sz="0" w:space="0" w:color="auto"/>
      </w:divBdr>
    </w:div>
    <w:div w:id="2050300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cnn.com/2016/03/04/us/flint-water-crisis-fast-fact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Liberid\Dropbox\UC\UC%20District%20Coodinator%20Position\Templates\Activity-Template-Components_To-Be-Completed-By-Teacher_BLANK-VERSION_Draft6-FINAL_100812_julie_steiml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EC6C74-E8E7-4CBC-8ED0-4604CE9F519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Activity-Template-Components_To-Be-Completed-By-Teacher_BLANK-VERSION_Draft6-FINAL_100812_julie_steimle</Template>
  <TotalTime>0</TotalTime>
  <Pages>3</Pages>
  <Words>775</Words>
  <Characters>4418</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CtrlSoft</Company>
  <LinksUpToDate>false</LinksUpToDate>
  <CharactersWithSpaces>5183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Debbie</dc:creator>
  <cp:lastModifiedBy>Debora A Liberi</cp:lastModifiedBy>
  <cp:revision>2</cp:revision>
  <cp:lastPrinted>2012-10-11T19:21:00Z</cp:lastPrinted>
  <dcterms:created xsi:type="dcterms:W3CDTF">2017-02-16T21:31:00Z</dcterms:created>
  <dcterms:modified xsi:type="dcterms:W3CDTF">2017-02-16T21:31:00Z</dcterms:modified>
</cp:coreProperties>
</file>